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53A2F" w14:textId="075EAD0D" w:rsidR="003C27F5" w:rsidRPr="00E1615E" w:rsidRDefault="000D2412" w:rsidP="003940DB">
      <w:pPr>
        <w:spacing w:line="320" w:lineRule="exact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8B5B9B" wp14:editId="77805E3B">
            <wp:simplePos x="0" y="0"/>
            <wp:positionH relativeFrom="margin">
              <wp:posOffset>3633470</wp:posOffset>
            </wp:positionH>
            <wp:positionV relativeFrom="margin">
              <wp:posOffset>36830</wp:posOffset>
            </wp:positionV>
            <wp:extent cx="2644775" cy="657860"/>
            <wp:effectExtent l="0" t="0" r="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o+logo_oriz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0DB">
        <w:rPr>
          <w:noProof/>
        </w:rPr>
        <w:drawing>
          <wp:anchor distT="0" distB="215900" distL="114300" distR="114300" simplePos="0" relativeHeight="251659264" behindDoc="0" locked="0" layoutInCell="1" allowOverlap="1" wp14:anchorId="5AF6F356" wp14:editId="56218F62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826895" cy="788035"/>
            <wp:effectExtent l="0" t="0" r="1905" b="0"/>
            <wp:wrapTopAndBottom/>
            <wp:docPr id="2" name="Immagine 2" descr="logo ISSR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ISSR ORIZ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7F5" w:rsidRPr="00E1615E">
        <w:rPr>
          <w:rFonts w:asciiTheme="minorHAnsi" w:hAnsiTheme="minorHAnsi"/>
          <w:b/>
          <w:bCs/>
          <w:sz w:val="36"/>
          <w:szCs w:val="36"/>
        </w:rPr>
        <w:t>COMUNICATO STAMPA</w:t>
      </w:r>
    </w:p>
    <w:p w14:paraId="7F113587" w14:textId="77777777" w:rsidR="00BD12F2" w:rsidRDefault="00BD12F2" w:rsidP="00BD12F2">
      <w:pPr>
        <w:spacing w:line="320" w:lineRule="exact"/>
        <w:jc w:val="both"/>
        <w:rPr>
          <w:rFonts w:asciiTheme="minorHAnsi" w:hAnsiTheme="minorHAnsi"/>
          <w:sz w:val="28"/>
          <w:szCs w:val="28"/>
        </w:rPr>
      </w:pPr>
    </w:p>
    <w:p w14:paraId="53EAA85E" w14:textId="2AACCEBE" w:rsidR="003C27F5" w:rsidRPr="002F3961" w:rsidRDefault="007166B1" w:rsidP="00BD12F2">
      <w:pPr>
        <w:spacing w:line="320" w:lineRule="exac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Prosegue il Ciclo d’</w:t>
      </w:r>
      <w:r w:rsidR="002F3961" w:rsidRPr="002F3961">
        <w:rPr>
          <w:rFonts w:asciiTheme="minorHAnsi" w:hAnsiTheme="minorHAnsi"/>
          <w:sz w:val="28"/>
          <w:szCs w:val="28"/>
        </w:rPr>
        <w:t xml:space="preserve">incontri dal titolo </w:t>
      </w:r>
      <w:r w:rsidR="002F3961" w:rsidRPr="002F3961">
        <w:rPr>
          <w:rFonts w:asciiTheme="minorHAnsi" w:hAnsiTheme="minorHAnsi"/>
          <w:b/>
          <w:i/>
          <w:sz w:val="28"/>
          <w:szCs w:val="28"/>
        </w:rPr>
        <w:t>P</w:t>
      </w:r>
      <w:r w:rsidR="00877212">
        <w:rPr>
          <w:rFonts w:asciiTheme="minorHAnsi" w:hAnsiTheme="minorHAnsi"/>
          <w:b/>
          <w:i/>
          <w:sz w:val="28"/>
          <w:szCs w:val="28"/>
        </w:rPr>
        <w:t>resente e futuro dell’Arte Sa</w:t>
      </w:r>
      <w:r>
        <w:rPr>
          <w:rFonts w:asciiTheme="minorHAnsi" w:hAnsiTheme="minorHAnsi"/>
          <w:b/>
          <w:i/>
          <w:sz w:val="28"/>
          <w:szCs w:val="28"/>
        </w:rPr>
        <w:t>cra. Percorsi per la valorizzazione dei Beni Culturali Ecclesiastici e del Turismo religioso</w:t>
      </w:r>
      <w:r w:rsidR="002F3961" w:rsidRPr="002F3961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2F3961" w:rsidRPr="002F3961">
        <w:rPr>
          <w:rFonts w:asciiTheme="minorHAnsi" w:hAnsiTheme="minorHAnsi"/>
          <w:sz w:val="28"/>
          <w:szCs w:val="28"/>
        </w:rPr>
        <w:t>promosso dall’Istituto Superiore di Scienz</w:t>
      </w:r>
      <w:r w:rsidR="00DF4E05">
        <w:rPr>
          <w:rFonts w:asciiTheme="minorHAnsi" w:hAnsiTheme="minorHAnsi"/>
          <w:sz w:val="28"/>
          <w:szCs w:val="28"/>
        </w:rPr>
        <w:t>e Religiose “A.</w:t>
      </w:r>
      <w:r w:rsidR="002D2290">
        <w:rPr>
          <w:rFonts w:asciiTheme="minorHAnsi" w:hAnsiTheme="minorHAnsi"/>
          <w:sz w:val="28"/>
          <w:szCs w:val="28"/>
        </w:rPr>
        <w:t xml:space="preserve"> </w:t>
      </w:r>
      <w:r w:rsidR="00DF4E05">
        <w:rPr>
          <w:rFonts w:asciiTheme="minorHAnsi" w:hAnsiTheme="minorHAnsi"/>
          <w:sz w:val="28"/>
          <w:szCs w:val="28"/>
        </w:rPr>
        <w:t>Marvelli” delle D</w:t>
      </w:r>
      <w:r w:rsidR="002F3961" w:rsidRPr="002F3961">
        <w:rPr>
          <w:rFonts w:asciiTheme="minorHAnsi" w:hAnsiTheme="minorHAnsi"/>
          <w:sz w:val="28"/>
          <w:szCs w:val="28"/>
        </w:rPr>
        <w:t xml:space="preserve">iocesi di Rimini e </w:t>
      </w:r>
      <w:r w:rsidR="002D2290">
        <w:rPr>
          <w:rFonts w:asciiTheme="minorHAnsi" w:hAnsiTheme="minorHAnsi"/>
          <w:sz w:val="28"/>
          <w:szCs w:val="28"/>
        </w:rPr>
        <w:t xml:space="preserve">di </w:t>
      </w:r>
      <w:r w:rsidR="002F3961" w:rsidRPr="002F3961">
        <w:rPr>
          <w:rFonts w:asciiTheme="minorHAnsi" w:hAnsiTheme="minorHAnsi"/>
          <w:sz w:val="28"/>
          <w:szCs w:val="28"/>
        </w:rPr>
        <w:t>San Marino-Montefeltro in collaborazione con l’Ordine degli Architetti della Provincia di Rimini.</w:t>
      </w:r>
      <w:r w:rsidR="003C27F5" w:rsidRPr="002F3961">
        <w:rPr>
          <w:rFonts w:asciiTheme="minorHAnsi" w:hAnsiTheme="minorHAnsi"/>
          <w:sz w:val="28"/>
          <w:szCs w:val="28"/>
        </w:rPr>
        <w:t xml:space="preserve"> </w:t>
      </w:r>
    </w:p>
    <w:p w14:paraId="02DF4F80" w14:textId="77777777" w:rsidR="00DA5FF7" w:rsidRPr="002F3961" w:rsidRDefault="00DA5FF7" w:rsidP="00BD12F2">
      <w:pPr>
        <w:spacing w:line="320" w:lineRule="exact"/>
        <w:jc w:val="both"/>
        <w:rPr>
          <w:rFonts w:asciiTheme="minorHAnsi" w:eastAsiaTheme="minorEastAsia" w:hAnsiTheme="minorHAnsi"/>
          <w:sz w:val="28"/>
          <w:szCs w:val="28"/>
        </w:rPr>
      </w:pPr>
    </w:p>
    <w:p w14:paraId="1F5737ED" w14:textId="735525CB" w:rsidR="00E1615E" w:rsidRPr="00473D52" w:rsidRDefault="008957EE" w:rsidP="006812DC">
      <w:pPr>
        <w:spacing w:line="320" w:lineRule="exact"/>
        <w:jc w:val="both"/>
        <w:rPr>
          <w:rFonts w:asciiTheme="minorHAnsi" w:eastAsiaTheme="minorEastAsia" w:hAnsiTheme="minorHAnsi"/>
          <w:b/>
          <w:color w:val="FF0000"/>
          <w:sz w:val="28"/>
          <w:szCs w:val="28"/>
        </w:rPr>
      </w:pPr>
      <w:r>
        <w:rPr>
          <w:rFonts w:asciiTheme="minorHAnsi" w:eastAsiaTheme="minorEastAsia" w:hAnsiTheme="minorHAnsi"/>
          <w:b/>
          <w:color w:val="FF0000"/>
          <w:sz w:val="28"/>
          <w:szCs w:val="28"/>
        </w:rPr>
        <w:t>I</w:t>
      </w:r>
      <w:r w:rsidR="00491C1A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l patrimonio </w:t>
      </w:r>
      <w:r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artistico ecclesiastico, espressione delle profonde e feconde relazioni intercorse </w:t>
      </w:r>
      <w:r w:rsidR="0031632B">
        <w:rPr>
          <w:rFonts w:asciiTheme="minorHAnsi" w:eastAsiaTheme="minorEastAsia" w:hAnsiTheme="minorHAnsi"/>
          <w:b/>
          <w:color w:val="FF0000"/>
          <w:sz w:val="28"/>
          <w:szCs w:val="28"/>
        </w:rPr>
        <w:t>tra Chiesa, società e cultura</w:t>
      </w:r>
      <w:r w:rsidR="006812DC">
        <w:rPr>
          <w:rFonts w:asciiTheme="minorHAnsi" w:eastAsiaTheme="minorEastAsia" w:hAnsiTheme="minorHAnsi"/>
          <w:b/>
          <w:color w:val="FF0000"/>
          <w:sz w:val="28"/>
          <w:szCs w:val="28"/>
        </w:rPr>
        <w:t>, può configurarsi,</w:t>
      </w:r>
      <w:r w:rsidR="0031632B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oggi</w:t>
      </w:r>
      <w:r w:rsidR="006812DC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più che mai</w:t>
      </w:r>
      <w:r w:rsidR="0031632B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, come straordinario “ponte” per un proficuo dialogo istituzionale </w:t>
      </w:r>
      <w:r w:rsidR="00473D52">
        <w:rPr>
          <w:rFonts w:asciiTheme="minorHAnsi" w:eastAsiaTheme="minorEastAsia" w:hAnsiTheme="minorHAnsi"/>
          <w:b/>
          <w:color w:val="FF0000"/>
          <w:sz w:val="28"/>
          <w:szCs w:val="28"/>
        </w:rPr>
        <w:t>in grado</w:t>
      </w:r>
      <w:r w:rsidR="0031632B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di rilanciare </w:t>
      </w:r>
      <w:r w:rsidR="006812DC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- </w:t>
      </w:r>
      <w:r w:rsidR="0031632B">
        <w:rPr>
          <w:rFonts w:asciiTheme="minorHAnsi" w:eastAsiaTheme="minorEastAsia" w:hAnsiTheme="minorHAnsi"/>
          <w:b/>
          <w:color w:val="FF0000"/>
          <w:sz w:val="28"/>
          <w:szCs w:val="28"/>
        </w:rPr>
        <w:t>n</w:t>
      </w:r>
      <w:r w:rsidR="00734C1A">
        <w:rPr>
          <w:rFonts w:asciiTheme="minorHAnsi" w:eastAsiaTheme="minorEastAsia" w:hAnsiTheme="minorHAnsi"/>
          <w:b/>
          <w:color w:val="FF0000"/>
          <w:sz w:val="28"/>
          <w:szCs w:val="28"/>
        </w:rPr>
        <w:t>el rispetto della tutela</w:t>
      </w:r>
      <w:r w:rsidR="0031632B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dei Beni della Chiesa</w:t>
      </w:r>
      <w:r w:rsidR="006812DC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- nuove </w:t>
      </w:r>
      <w:r w:rsidR="00584A35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e più incisive </w:t>
      </w:r>
      <w:r w:rsidR="006812DC">
        <w:rPr>
          <w:rFonts w:asciiTheme="minorHAnsi" w:eastAsiaTheme="minorEastAsia" w:hAnsiTheme="minorHAnsi"/>
          <w:b/>
          <w:color w:val="FF0000"/>
          <w:sz w:val="28"/>
          <w:szCs w:val="28"/>
        </w:rPr>
        <w:t>forme di valorizzazione</w:t>
      </w:r>
      <w:r w:rsidR="00715FC0">
        <w:rPr>
          <w:rFonts w:asciiTheme="minorHAnsi" w:eastAsiaTheme="minorEastAsia" w:hAnsiTheme="minorHAnsi"/>
          <w:b/>
          <w:color w:val="FF0000"/>
          <w:sz w:val="28"/>
          <w:szCs w:val="28"/>
        </w:rPr>
        <w:t>, anche ai fini turistici.</w:t>
      </w:r>
      <w:r w:rsidR="0031632B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Proprio per </w:t>
      </w:r>
      <w:r w:rsidR="007A5EE1">
        <w:rPr>
          <w:rFonts w:asciiTheme="minorHAnsi" w:eastAsiaTheme="minorEastAsia" w:hAnsiTheme="minorHAnsi"/>
          <w:b/>
          <w:color w:val="FF0000"/>
          <w:sz w:val="28"/>
          <w:szCs w:val="28"/>
        </w:rPr>
        <w:t>la straordi</w:t>
      </w:r>
      <w:r w:rsidR="00EC138A">
        <w:rPr>
          <w:rFonts w:asciiTheme="minorHAnsi" w:eastAsiaTheme="minorEastAsia" w:hAnsiTheme="minorHAnsi"/>
          <w:b/>
          <w:color w:val="FF0000"/>
          <w:sz w:val="28"/>
          <w:szCs w:val="28"/>
        </w:rPr>
        <w:t>naria ricchezza e diffusione di questo mirabile “deposito culturale”</w:t>
      </w:r>
      <w:r w:rsidR="00085AD8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sul nostro territorio, a partire dal 201</w:t>
      </w:r>
      <w:r w:rsidR="002D2290">
        <w:rPr>
          <w:rFonts w:asciiTheme="minorHAnsi" w:eastAsiaTheme="minorEastAsia" w:hAnsiTheme="minorHAnsi"/>
          <w:b/>
          <w:color w:val="FF0000"/>
          <w:sz w:val="28"/>
          <w:szCs w:val="28"/>
        </w:rPr>
        <w:t>9</w:t>
      </w:r>
      <w:r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sono iniziati i lavori del “Tavolo regionale” </w:t>
      </w:r>
      <w:r w:rsidR="006812DC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istituito </w:t>
      </w:r>
      <w:r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tra CEER </w:t>
      </w:r>
      <w:r w:rsidR="00963B59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(Conferenza Episcopale dell’Emilia-Romagna) </w:t>
      </w:r>
      <w:r w:rsidR="006812DC">
        <w:rPr>
          <w:rFonts w:asciiTheme="minorHAnsi" w:eastAsiaTheme="minorEastAsia" w:hAnsiTheme="minorHAnsi"/>
          <w:b/>
          <w:color w:val="FF0000"/>
          <w:sz w:val="28"/>
          <w:szCs w:val="28"/>
        </w:rPr>
        <w:t>e Regione Emilia-Romagna</w:t>
      </w:r>
      <w:r w:rsidR="00E37BCA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(all’</w:t>
      </w:r>
      <w:r w:rsidR="00DE45A6">
        <w:rPr>
          <w:rFonts w:asciiTheme="minorHAnsi" w:eastAsiaTheme="minorEastAsia" w:hAnsiTheme="minorHAnsi"/>
          <w:b/>
          <w:color w:val="FF0000"/>
          <w:sz w:val="28"/>
          <w:szCs w:val="28"/>
        </w:rPr>
        <w:t>interno di un più ampio</w:t>
      </w:r>
      <w:r w:rsidR="00141897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“Protocol</w:t>
      </w:r>
      <w:r w:rsidR="00DE45A6">
        <w:rPr>
          <w:rFonts w:asciiTheme="minorHAnsi" w:eastAsiaTheme="minorEastAsia" w:hAnsiTheme="minorHAnsi"/>
          <w:b/>
          <w:color w:val="FF0000"/>
          <w:sz w:val="28"/>
          <w:szCs w:val="28"/>
        </w:rPr>
        <w:t>lo di I</w:t>
      </w:r>
      <w:r w:rsidR="00141897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ntesa” </w:t>
      </w:r>
      <w:r w:rsidR="00E37BCA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siglato tra CEI e </w:t>
      </w:r>
      <w:r w:rsidR="00141897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la Conferenza delle </w:t>
      </w:r>
      <w:r w:rsidR="00E37BCA">
        <w:rPr>
          <w:rFonts w:asciiTheme="minorHAnsi" w:eastAsiaTheme="minorEastAsia" w:hAnsiTheme="minorHAnsi"/>
          <w:b/>
          <w:color w:val="FF0000"/>
          <w:sz w:val="28"/>
          <w:szCs w:val="28"/>
        </w:rPr>
        <w:t>Regioni</w:t>
      </w:r>
      <w:r w:rsidR="00141897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</w:t>
      </w:r>
      <w:r w:rsidR="002D2290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del </w:t>
      </w:r>
      <w:r w:rsidR="00141897">
        <w:rPr>
          <w:rFonts w:asciiTheme="minorHAnsi" w:eastAsiaTheme="minorEastAsia" w:hAnsiTheme="minorHAnsi"/>
          <w:b/>
          <w:color w:val="FF0000"/>
          <w:sz w:val="28"/>
          <w:szCs w:val="28"/>
        </w:rPr>
        <w:t>2017</w:t>
      </w:r>
      <w:r w:rsidR="00E37BCA">
        <w:rPr>
          <w:rFonts w:asciiTheme="minorHAnsi" w:eastAsiaTheme="minorEastAsia" w:hAnsiTheme="minorHAnsi"/>
          <w:b/>
          <w:color w:val="FF0000"/>
          <w:sz w:val="28"/>
          <w:szCs w:val="28"/>
        </w:rPr>
        <w:t>)</w:t>
      </w:r>
      <w:r w:rsidR="006812DC">
        <w:rPr>
          <w:rFonts w:asciiTheme="minorHAnsi" w:eastAsiaTheme="minorEastAsia" w:hAnsiTheme="minorHAnsi"/>
          <w:b/>
          <w:color w:val="FF0000"/>
          <w:sz w:val="28"/>
          <w:szCs w:val="28"/>
        </w:rPr>
        <w:t>,</w:t>
      </w:r>
      <w:r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per l’indiv</w:t>
      </w:r>
      <w:r w:rsidR="0031632B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iduazione di </w:t>
      </w:r>
      <w:r w:rsidR="00EC138A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nuove </w:t>
      </w:r>
      <w:r w:rsidR="006812DC">
        <w:rPr>
          <w:rFonts w:asciiTheme="minorHAnsi" w:eastAsiaTheme="minorEastAsia" w:hAnsiTheme="minorHAnsi"/>
          <w:b/>
          <w:color w:val="FF0000"/>
          <w:sz w:val="28"/>
          <w:szCs w:val="28"/>
        </w:rPr>
        <w:t>“</w:t>
      </w:r>
      <w:r w:rsidR="0031632B">
        <w:rPr>
          <w:rFonts w:asciiTheme="minorHAnsi" w:eastAsiaTheme="minorEastAsia" w:hAnsiTheme="minorHAnsi"/>
          <w:b/>
          <w:color w:val="FF0000"/>
          <w:sz w:val="28"/>
          <w:szCs w:val="28"/>
        </w:rPr>
        <w:t>strategie condivise</w:t>
      </w:r>
      <w:r w:rsidR="006812DC">
        <w:rPr>
          <w:rFonts w:asciiTheme="minorHAnsi" w:eastAsiaTheme="minorEastAsia" w:hAnsiTheme="minorHAnsi"/>
          <w:b/>
          <w:color w:val="FF0000"/>
          <w:sz w:val="28"/>
          <w:szCs w:val="28"/>
        </w:rPr>
        <w:t>”</w:t>
      </w:r>
      <w:r w:rsidR="0031632B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</w:t>
      </w:r>
      <w:r w:rsidR="00FE7689">
        <w:rPr>
          <w:rFonts w:asciiTheme="minorHAnsi" w:eastAsiaTheme="minorEastAsia" w:hAnsiTheme="minorHAnsi"/>
          <w:b/>
          <w:color w:val="FF0000"/>
          <w:sz w:val="28"/>
          <w:szCs w:val="28"/>
        </w:rPr>
        <w:t>finalizzate a</w:t>
      </w:r>
      <w:r w:rsidR="007A5EE1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far crescere il turismo religioso congiu</w:t>
      </w:r>
      <w:r w:rsidR="00085AD8">
        <w:rPr>
          <w:rFonts w:asciiTheme="minorHAnsi" w:eastAsiaTheme="minorEastAsia" w:hAnsiTheme="minorHAnsi"/>
          <w:b/>
          <w:color w:val="FF0000"/>
          <w:sz w:val="28"/>
          <w:szCs w:val="28"/>
        </w:rPr>
        <w:t>ntamente alla valorizzazione dei Beni Culturali Ecclesiastici</w:t>
      </w:r>
      <w:r w:rsidR="007A5EE1">
        <w:rPr>
          <w:rFonts w:asciiTheme="minorHAnsi" w:eastAsiaTheme="minorEastAsia" w:hAnsiTheme="minorHAnsi"/>
          <w:b/>
          <w:color w:val="FF0000"/>
          <w:sz w:val="28"/>
          <w:szCs w:val="28"/>
        </w:rPr>
        <w:t>. Il tentativo “virtuoso”</w:t>
      </w:r>
      <w:r w:rsidR="00085AD8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</w:t>
      </w:r>
      <w:r w:rsidR="007A5EE1">
        <w:rPr>
          <w:rFonts w:asciiTheme="minorHAnsi" w:eastAsiaTheme="minorEastAsia" w:hAnsiTheme="minorHAnsi"/>
          <w:b/>
          <w:color w:val="FF0000"/>
          <w:sz w:val="28"/>
          <w:szCs w:val="28"/>
        </w:rPr>
        <w:t>è quello</w:t>
      </w:r>
      <w:r w:rsidR="006812DC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</w:t>
      </w:r>
      <w:r w:rsidR="0031632B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di coinvolgere </w:t>
      </w:r>
      <w:r w:rsidR="00FE7689">
        <w:rPr>
          <w:rFonts w:asciiTheme="minorHAnsi" w:eastAsiaTheme="minorEastAsia" w:hAnsiTheme="minorHAnsi"/>
          <w:b/>
          <w:color w:val="FF0000"/>
          <w:sz w:val="28"/>
          <w:szCs w:val="28"/>
        </w:rPr>
        <w:t>i diversi livell</w:t>
      </w:r>
      <w:r w:rsidR="009D70F4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i istituzionali </w:t>
      </w:r>
      <w:r w:rsidR="00FE44D7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proprio </w:t>
      </w:r>
      <w:r w:rsidR="009D70F4">
        <w:rPr>
          <w:rFonts w:asciiTheme="minorHAnsi" w:eastAsiaTheme="minorEastAsia" w:hAnsiTheme="minorHAnsi"/>
          <w:b/>
          <w:color w:val="FF0000"/>
          <w:sz w:val="28"/>
          <w:szCs w:val="28"/>
        </w:rPr>
        <w:t>a partire da</w:t>
      </w:r>
      <w:r w:rsidR="00FE7689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</w:t>
      </w:r>
      <w:r w:rsidR="00EC138A">
        <w:rPr>
          <w:rFonts w:asciiTheme="minorHAnsi" w:eastAsiaTheme="minorEastAsia" w:hAnsiTheme="minorHAnsi"/>
          <w:b/>
          <w:color w:val="FF0000"/>
          <w:sz w:val="28"/>
          <w:szCs w:val="28"/>
        </w:rPr>
        <w:t>un</w:t>
      </w:r>
      <w:r w:rsidR="00FE7689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</w:t>
      </w:r>
      <w:r w:rsidR="00EC138A">
        <w:rPr>
          <w:rFonts w:asciiTheme="minorHAnsi" w:eastAsiaTheme="minorEastAsia" w:hAnsiTheme="minorHAnsi"/>
          <w:b/>
          <w:color w:val="FF0000"/>
          <w:sz w:val="28"/>
          <w:szCs w:val="28"/>
        </w:rPr>
        <w:t>rinnovato</w:t>
      </w:r>
      <w:r w:rsidR="00FE7689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</w:t>
      </w:r>
      <w:r w:rsidR="00612B68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e imprescindibile </w:t>
      </w:r>
      <w:r w:rsidR="00EC138A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dialogo </w:t>
      </w:r>
      <w:r w:rsidR="00FE7689">
        <w:rPr>
          <w:rFonts w:asciiTheme="minorHAnsi" w:eastAsiaTheme="minorEastAsia" w:hAnsiTheme="minorHAnsi"/>
          <w:b/>
          <w:color w:val="FF0000"/>
          <w:sz w:val="28"/>
          <w:szCs w:val="28"/>
        </w:rPr>
        <w:t>tra Diocesi e Region</w:t>
      </w:r>
      <w:r w:rsidR="002D2290">
        <w:rPr>
          <w:rFonts w:asciiTheme="minorHAnsi" w:eastAsiaTheme="minorEastAsia" w:hAnsiTheme="minorHAnsi"/>
          <w:b/>
          <w:color w:val="FF0000"/>
          <w:sz w:val="28"/>
          <w:szCs w:val="28"/>
        </w:rPr>
        <w:t>e</w:t>
      </w:r>
      <w:r w:rsidR="00FE7689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. </w:t>
      </w:r>
      <w:r w:rsidR="006812DC">
        <w:rPr>
          <w:rFonts w:asciiTheme="minorHAnsi" w:eastAsiaTheme="minorEastAsia" w:hAnsiTheme="minorHAnsi"/>
          <w:b/>
          <w:color w:val="FF0000"/>
          <w:sz w:val="28"/>
          <w:szCs w:val="28"/>
        </w:rPr>
        <w:t>L’incontro in programma</w:t>
      </w:r>
      <w:r w:rsidR="002D2290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coinvolge i </w:t>
      </w:r>
      <w:r w:rsidR="006812DC">
        <w:rPr>
          <w:rFonts w:asciiTheme="minorHAnsi" w:eastAsiaTheme="minorEastAsia" w:hAnsiTheme="minorHAnsi"/>
          <w:b/>
          <w:color w:val="FF0000"/>
          <w:sz w:val="28"/>
          <w:szCs w:val="28"/>
        </w:rPr>
        <w:t>due</w:t>
      </w:r>
      <w:r w:rsidR="00596C1F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</w:t>
      </w:r>
      <w:r w:rsidR="002D2290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interlocutori principali </w:t>
      </w:r>
      <w:r w:rsidR="00596C1F">
        <w:rPr>
          <w:rFonts w:asciiTheme="minorHAnsi" w:eastAsiaTheme="minorEastAsia" w:hAnsiTheme="minorHAnsi"/>
          <w:b/>
          <w:color w:val="FF0000"/>
          <w:sz w:val="28"/>
          <w:szCs w:val="28"/>
        </w:rPr>
        <w:t>del</w:t>
      </w:r>
      <w:r w:rsidR="0031632B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eastAsiaTheme="minorEastAsia" w:hAnsiTheme="minorHAnsi"/>
          <w:b/>
          <w:color w:val="FF0000"/>
          <w:sz w:val="28"/>
          <w:szCs w:val="28"/>
        </w:rPr>
        <w:t>Tavolo</w:t>
      </w:r>
      <w:r w:rsidR="00FE7689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di lavoro</w:t>
      </w:r>
      <w:r w:rsidR="00596C1F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regionale</w:t>
      </w:r>
      <w:r w:rsidR="002D2290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e </w:t>
      </w:r>
      <w:r w:rsidR="00FE7689">
        <w:rPr>
          <w:rFonts w:asciiTheme="minorHAnsi" w:eastAsiaTheme="minorEastAsia" w:hAnsiTheme="minorHAnsi"/>
          <w:b/>
          <w:color w:val="FF0000"/>
          <w:sz w:val="28"/>
          <w:szCs w:val="28"/>
        </w:rPr>
        <w:t>rappresenta</w:t>
      </w:r>
      <w:r w:rsidR="006812DC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 un’importante occasione per un confronto </w:t>
      </w:r>
      <w:r w:rsidR="00907CD0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pubblico capace di far luce su questa nuova </w:t>
      </w:r>
      <w:r w:rsidR="00B41FDE">
        <w:rPr>
          <w:rFonts w:asciiTheme="minorHAnsi" w:eastAsiaTheme="minorEastAsia" w:hAnsiTheme="minorHAnsi"/>
          <w:b/>
          <w:color w:val="FF0000"/>
          <w:sz w:val="28"/>
          <w:szCs w:val="28"/>
        </w:rPr>
        <w:t xml:space="preserve">e decisiva </w:t>
      </w:r>
      <w:r w:rsidR="00907CD0">
        <w:rPr>
          <w:rFonts w:asciiTheme="minorHAnsi" w:eastAsiaTheme="minorEastAsia" w:hAnsiTheme="minorHAnsi"/>
          <w:b/>
          <w:color w:val="FF0000"/>
          <w:sz w:val="28"/>
          <w:szCs w:val="28"/>
        </w:rPr>
        <w:t>realtà</w:t>
      </w:r>
      <w:r w:rsidR="006812DC">
        <w:rPr>
          <w:rFonts w:asciiTheme="minorHAnsi" w:eastAsiaTheme="minorEastAsia" w:hAnsiTheme="minorHAnsi"/>
          <w:b/>
          <w:color w:val="FF0000"/>
          <w:sz w:val="28"/>
          <w:szCs w:val="28"/>
        </w:rPr>
        <w:t>.</w:t>
      </w:r>
    </w:p>
    <w:p w14:paraId="1D9DD03D" w14:textId="77777777" w:rsidR="00533761" w:rsidRDefault="00533761" w:rsidP="00BD12F2">
      <w:pPr>
        <w:spacing w:line="320" w:lineRule="exact"/>
        <w:jc w:val="center"/>
        <w:rPr>
          <w:rFonts w:asciiTheme="minorHAnsi" w:eastAsiaTheme="minorEastAsia" w:hAnsiTheme="minorHAnsi"/>
          <w:b/>
          <w:sz w:val="32"/>
          <w:szCs w:val="32"/>
        </w:rPr>
      </w:pPr>
    </w:p>
    <w:p w14:paraId="4599331C" w14:textId="7813E6D6" w:rsidR="003C27F5" w:rsidRPr="002F3961" w:rsidRDefault="00387CD1" w:rsidP="00BD12F2">
      <w:pPr>
        <w:spacing w:line="320" w:lineRule="exact"/>
        <w:jc w:val="center"/>
        <w:rPr>
          <w:rFonts w:asciiTheme="minorHAnsi" w:eastAsiaTheme="minorEastAsia" w:hAnsiTheme="minorHAnsi"/>
          <w:b/>
          <w:sz w:val="32"/>
          <w:szCs w:val="32"/>
        </w:rPr>
      </w:pPr>
      <w:r>
        <w:rPr>
          <w:rFonts w:asciiTheme="minorHAnsi" w:eastAsiaTheme="minorEastAsia" w:hAnsiTheme="minorHAnsi"/>
          <w:b/>
          <w:sz w:val="32"/>
          <w:szCs w:val="32"/>
        </w:rPr>
        <w:t>Marted</w:t>
      </w:r>
      <w:r w:rsidR="003C27F5" w:rsidRPr="002F3961">
        <w:rPr>
          <w:rFonts w:asciiTheme="minorHAnsi" w:eastAsiaTheme="minorEastAsia" w:hAnsiTheme="minorHAnsi"/>
          <w:b/>
          <w:sz w:val="32"/>
          <w:szCs w:val="32"/>
        </w:rPr>
        <w:t xml:space="preserve">ì </w:t>
      </w:r>
      <w:r w:rsidR="00FB1E8E">
        <w:rPr>
          <w:rFonts w:asciiTheme="minorHAnsi" w:eastAsiaTheme="minorEastAsia" w:hAnsiTheme="minorHAnsi"/>
          <w:b/>
          <w:sz w:val="32"/>
          <w:szCs w:val="32"/>
        </w:rPr>
        <w:t>14</w:t>
      </w:r>
      <w:r w:rsidR="00DF3B61">
        <w:rPr>
          <w:rFonts w:asciiTheme="minorHAnsi" w:eastAsiaTheme="minorEastAsia" w:hAnsiTheme="minorHAnsi"/>
          <w:b/>
          <w:sz w:val="32"/>
          <w:szCs w:val="32"/>
        </w:rPr>
        <w:t xml:space="preserve"> Maggio</w:t>
      </w:r>
      <w:r w:rsidR="005D583F" w:rsidRPr="002F3961">
        <w:rPr>
          <w:rFonts w:asciiTheme="minorHAnsi" w:eastAsiaTheme="minorEastAsia" w:hAnsiTheme="minorHAnsi"/>
          <w:b/>
          <w:sz w:val="32"/>
          <w:szCs w:val="32"/>
        </w:rPr>
        <w:t xml:space="preserve"> </w:t>
      </w:r>
      <w:r w:rsidR="002F3961">
        <w:rPr>
          <w:rFonts w:asciiTheme="minorHAnsi" w:eastAsiaTheme="minorEastAsia" w:hAnsiTheme="minorHAnsi"/>
          <w:b/>
          <w:sz w:val="32"/>
          <w:szCs w:val="32"/>
        </w:rPr>
        <w:t>alle ore 20,45</w:t>
      </w:r>
    </w:p>
    <w:p w14:paraId="4A4A76C5" w14:textId="37663ED7" w:rsidR="00533761" w:rsidRPr="009E6B54" w:rsidRDefault="009E1FBA" w:rsidP="009E6B54">
      <w:pPr>
        <w:spacing w:line="320" w:lineRule="exact"/>
        <w:jc w:val="center"/>
        <w:rPr>
          <w:rFonts w:asciiTheme="minorHAnsi" w:eastAsiaTheme="minorEastAsia" w:hAnsiTheme="minorHAnsi"/>
          <w:sz w:val="24"/>
          <w:szCs w:val="24"/>
        </w:rPr>
      </w:pPr>
      <w:r w:rsidRPr="00AA2FC7">
        <w:rPr>
          <w:rFonts w:asciiTheme="minorHAnsi" w:eastAsiaTheme="minorEastAsia" w:hAnsiTheme="minorHAnsi"/>
          <w:sz w:val="24"/>
          <w:szCs w:val="24"/>
        </w:rPr>
        <w:t>(Aula Magna dell’Istituto Superiore di Scienze Religiose “</w:t>
      </w:r>
      <w:proofErr w:type="spellStart"/>
      <w:r w:rsidRPr="00AA2FC7">
        <w:rPr>
          <w:rFonts w:asciiTheme="minorHAnsi" w:eastAsiaTheme="minorEastAsia" w:hAnsiTheme="minorHAnsi"/>
          <w:sz w:val="24"/>
          <w:szCs w:val="24"/>
        </w:rPr>
        <w:t>A.Marvelli</w:t>
      </w:r>
      <w:proofErr w:type="spellEnd"/>
      <w:proofErr w:type="gramStart"/>
      <w:r w:rsidRPr="00AA2FC7">
        <w:rPr>
          <w:rFonts w:asciiTheme="minorHAnsi" w:eastAsiaTheme="minorEastAsia" w:hAnsiTheme="minorHAnsi"/>
          <w:sz w:val="24"/>
          <w:szCs w:val="24"/>
        </w:rPr>
        <w:t>”  Via</w:t>
      </w:r>
      <w:proofErr w:type="gramEnd"/>
      <w:r w:rsidRPr="00AA2FC7">
        <w:rPr>
          <w:rFonts w:asciiTheme="minorHAnsi" w:eastAsiaTheme="minorEastAsia" w:hAnsiTheme="minorHAnsi"/>
          <w:sz w:val="24"/>
          <w:szCs w:val="24"/>
        </w:rPr>
        <w:t xml:space="preserve"> </w:t>
      </w:r>
      <w:proofErr w:type="spellStart"/>
      <w:r w:rsidRPr="00AA2FC7">
        <w:rPr>
          <w:rFonts w:asciiTheme="minorHAnsi" w:eastAsiaTheme="minorEastAsia" w:hAnsiTheme="minorHAnsi"/>
          <w:sz w:val="24"/>
          <w:szCs w:val="24"/>
        </w:rPr>
        <w:t>Covignano</w:t>
      </w:r>
      <w:proofErr w:type="spellEnd"/>
      <w:r w:rsidRPr="00AA2FC7">
        <w:rPr>
          <w:rFonts w:asciiTheme="minorHAnsi" w:eastAsiaTheme="minorEastAsia" w:hAnsiTheme="minorHAnsi"/>
          <w:sz w:val="24"/>
          <w:szCs w:val="24"/>
        </w:rPr>
        <w:t xml:space="preserve"> 265 - Rimini </w:t>
      </w:r>
      <w:r w:rsidR="003C27F5" w:rsidRPr="00AA2FC7">
        <w:rPr>
          <w:rFonts w:asciiTheme="minorHAnsi" w:eastAsiaTheme="minorEastAsia" w:hAnsiTheme="minorHAnsi"/>
          <w:sz w:val="24"/>
          <w:szCs w:val="24"/>
        </w:rPr>
        <w:t>)</w:t>
      </w:r>
    </w:p>
    <w:p w14:paraId="250D1B5C" w14:textId="77777777" w:rsidR="00DA5FF7" w:rsidRDefault="00DA5FF7" w:rsidP="00BD12F2">
      <w:pPr>
        <w:spacing w:line="320" w:lineRule="exact"/>
        <w:jc w:val="center"/>
        <w:rPr>
          <w:rFonts w:asciiTheme="minorHAnsi" w:hAnsiTheme="minorHAnsi"/>
          <w:b/>
          <w:i/>
          <w:color w:val="2E74B5"/>
          <w:sz w:val="36"/>
          <w:szCs w:val="36"/>
        </w:rPr>
      </w:pPr>
    </w:p>
    <w:p w14:paraId="6C6E87DC" w14:textId="7EBE55B5" w:rsidR="00D62025" w:rsidRDefault="00FB1E8E" w:rsidP="00D62025">
      <w:pPr>
        <w:spacing w:line="320" w:lineRule="exact"/>
        <w:jc w:val="center"/>
        <w:rPr>
          <w:rFonts w:asciiTheme="minorHAnsi" w:hAnsiTheme="minorHAnsi"/>
          <w:b/>
          <w:i/>
          <w:color w:val="2E74B5"/>
          <w:sz w:val="36"/>
          <w:szCs w:val="36"/>
        </w:rPr>
      </w:pPr>
      <w:r>
        <w:rPr>
          <w:rFonts w:asciiTheme="minorHAnsi" w:hAnsiTheme="minorHAnsi"/>
          <w:b/>
          <w:i/>
          <w:color w:val="2E74B5"/>
          <w:sz w:val="36"/>
          <w:szCs w:val="36"/>
        </w:rPr>
        <w:t>IL PATRIMONIO ARTISTICO ECCLESIASTICO,</w:t>
      </w:r>
      <w:r w:rsidR="00DF3B61">
        <w:rPr>
          <w:rFonts w:asciiTheme="minorHAnsi" w:hAnsiTheme="minorHAnsi"/>
          <w:b/>
          <w:i/>
          <w:color w:val="2E74B5"/>
          <w:sz w:val="36"/>
          <w:szCs w:val="36"/>
        </w:rPr>
        <w:t xml:space="preserve"> </w:t>
      </w:r>
    </w:p>
    <w:p w14:paraId="656A3D54" w14:textId="2FC0DAEB" w:rsidR="00DF3B61" w:rsidRDefault="00FB1E8E" w:rsidP="00D62025">
      <w:pPr>
        <w:spacing w:line="320" w:lineRule="exact"/>
        <w:jc w:val="center"/>
        <w:rPr>
          <w:rFonts w:asciiTheme="minorHAnsi" w:hAnsiTheme="minorHAnsi"/>
          <w:b/>
          <w:i/>
          <w:color w:val="2E74B5"/>
          <w:sz w:val="36"/>
          <w:szCs w:val="36"/>
        </w:rPr>
      </w:pPr>
      <w:r>
        <w:rPr>
          <w:rFonts w:asciiTheme="minorHAnsi" w:hAnsiTheme="minorHAnsi"/>
          <w:b/>
          <w:i/>
          <w:color w:val="2E74B5"/>
          <w:sz w:val="36"/>
          <w:szCs w:val="36"/>
        </w:rPr>
        <w:t xml:space="preserve">TRA FEDE, CULTURA E TURISMO: </w:t>
      </w:r>
    </w:p>
    <w:p w14:paraId="052BD5AF" w14:textId="05AB6C49" w:rsidR="003C27F5" w:rsidRPr="00E1615E" w:rsidRDefault="00FB1E8E" w:rsidP="00D62025">
      <w:pPr>
        <w:spacing w:line="320" w:lineRule="exact"/>
        <w:jc w:val="center"/>
        <w:rPr>
          <w:rFonts w:asciiTheme="minorHAnsi" w:hAnsiTheme="minorHAnsi"/>
          <w:b/>
          <w:i/>
          <w:color w:val="2E74B5"/>
          <w:sz w:val="36"/>
          <w:szCs w:val="36"/>
        </w:rPr>
      </w:pPr>
      <w:r>
        <w:rPr>
          <w:rFonts w:asciiTheme="minorHAnsi" w:hAnsiTheme="minorHAnsi"/>
          <w:b/>
          <w:i/>
          <w:color w:val="2E74B5"/>
          <w:sz w:val="36"/>
          <w:szCs w:val="36"/>
        </w:rPr>
        <w:t>IL RUOLO DELLE DIOCESI E DELLE REGIONI</w:t>
      </w:r>
      <w:r w:rsidR="00D62025">
        <w:rPr>
          <w:rFonts w:asciiTheme="minorHAnsi" w:hAnsiTheme="minorHAnsi"/>
          <w:b/>
          <w:i/>
          <w:color w:val="2E74B5"/>
          <w:sz w:val="36"/>
          <w:szCs w:val="36"/>
        </w:rPr>
        <w:t xml:space="preserve"> </w:t>
      </w:r>
    </w:p>
    <w:p w14:paraId="3E9026D2" w14:textId="77777777" w:rsidR="009E1FBA" w:rsidRDefault="009E1FBA" w:rsidP="00BD12F2">
      <w:pPr>
        <w:spacing w:line="320" w:lineRule="exact"/>
        <w:jc w:val="center"/>
        <w:rPr>
          <w:rFonts w:asciiTheme="minorHAnsi" w:hAnsiTheme="minorHAnsi"/>
          <w:b/>
          <w:color w:val="833C0B"/>
          <w:sz w:val="28"/>
          <w:szCs w:val="28"/>
        </w:rPr>
      </w:pPr>
    </w:p>
    <w:p w14:paraId="7DB14EDF" w14:textId="19ED34CF" w:rsidR="003C27F5" w:rsidRPr="00E1615E" w:rsidRDefault="00FB1E8E" w:rsidP="00BD12F2">
      <w:pPr>
        <w:spacing w:line="320" w:lineRule="exact"/>
        <w:jc w:val="center"/>
        <w:rPr>
          <w:rFonts w:asciiTheme="minorHAnsi" w:hAnsiTheme="minorHAnsi"/>
          <w:b/>
          <w:color w:val="833C0B"/>
          <w:sz w:val="32"/>
          <w:szCs w:val="32"/>
        </w:rPr>
      </w:pPr>
      <w:r>
        <w:rPr>
          <w:rFonts w:asciiTheme="minorHAnsi" w:hAnsiTheme="minorHAnsi"/>
          <w:b/>
          <w:color w:val="833C0B"/>
          <w:sz w:val="32"/>
          <w:szCs w:val="32"/>
        </w:rPr>
        <w:t xml:space="preserve">S.E. Mons. </w:t>
      </w:r>
      <w:r w:rsidRPr="00145EFA">
        <w:rPr>
          <w:rFonts w:asciiTheme="minorHAnsi" w:hAnsiTheme="minorHAnsi"/>
          <w:b/>
          <w:smallCaps/>
          <w:color w:val="833C0B"/>
          <w:sz w:val="32"/>
          <w:szCs w:val="32"/>
        </w:rPr>
        <w:t>Carlo Mazza</w:t>
      </w:r>
    </w:p>
    <w:p w14:paraId="162BB8FA" w14:textId="17384E34" w:rsidR="003C27F5" w:rsidRDefault="003C27F5" w:rsidP="00BD12F2">
      <w:pPr>
        <w:spacing w:line="320" w:lineRule="exact"/>
        <w:jc w:val="center"/>
        <w:rPr>
          <w:rFonts w:asciiTheme="minorHAnsi" w:hAnsiTheme="minorHAnsi"/>
          <w:i/>
          <w:sz w:val="28"/>
          <w:szCs w:val="28"/>
        </w:rPr>
      </w:pPr>
      <w:r w:rsidRPr="001517DA">
        <w:rPr>
          <w:rFonts w:asciiTheme="minorHAnsi" w:hAnsiTheme="minorHAnsi"/>
          <w:i/>
          <w:sz w:val="24"/>
          <w:szCs w:val="24"/>
        </w:rPr>
        <w:t>(</w:t>
      </w:r>
      <w:r w:rsidR="00FB1E8E">
        <w:rPr>
          <w:rFonts w:asciiTheme="minorHAnsi" w:hAnsiTheme="minorHAnsi"/>
          <w:i/>
          <w:sz w:val="24"/>
          <w:szCs w:val="24"/>
        </w:rPr>
        <w:t>Delegato della CEER per la Pastorale del Turismo</w:t>
      </w:r>
      <w:r w:rsidR="002D2290">
        <w:rPr>
          <w:rFonts w:asciiTheme="minorHAnsi" w:hAnsiTheme="minorHAnsi"/>
          <w:i/>
          <w:sz w:val="24"/>
          <w:szCs w:val="24"/>
        </w:rPr>
        <w:t>, Vescovo emerito di Fidenza</w:t>
      </w:r>
      <w:r w:rsidRPr="002F3961">
        <w:rPr>
          <w:rFonts w:asciiTheme="minorHAnsi" w:hAnsiTheme="minorHAnsi"/>
          <w:i/>
          <w:sz w:val="28"/>
          <w:szCs w:val="28"/>
        </w:rPr>
        <w:t>)</w:t>
      </w:r>
    </w:p>
    <w:p w14:paraId="34E4DBF1" w14:textId="77777777" w:rsidR="00031337" w:rsidRDefault="00031337" w:rsidP="00031337">
      <w:pPr>
        <w:spacing w:line="320" w:lineRule="exact"/>
        <w:jc w:val="center"/>
        <w:rPr>
          <w:rFonts w:asciiTheme="minorHAnsi" w:hAnsiTheme="minorHAnsi"/>
          <w:b/>
          <w:color w:val="833C0B"/>
          <w:sz w:val="32"/>
          <w:szCs w:val="32"/>
        </w:rPr>
      </w:pPr>
    </w:p>
    <w:p w14:paraId="4A7D017F" w14:textId="4A39B82C" w:rsidR="00031337" w:rsidRPr="00145EFA" w:rsidRDefault="00FB1E8E" w:rsidP="00031337">
      <w:pPr>
        <w:spacing w:line="320" w:lineRule="exact"/>
        <w:jc w:val="center"/>
        <w:rPr>
          <w:rFonts w:asciiTheme="minorHAnsi" w:hAnsiTheme="minorHAnsi"/>
          <w:b/>
          <w:smallCaps/>
          <w:color w:val="833C0B"/>
          <w:sz w:val="32"/>
          <w:szCs w:val="32"/>
        </w:rPr>
      </w:pPr>
      <w:r w:rsidRPr="00145EFA">
        <w:rPr>
          <w:rFonts w:asciiTheme="minorHAnsi" w:hAnsiTheme="minorHAnsi"/>
          <w:b/>
          <w:smallCaps/>
          <w:color w:val="833C0B"/>
          <w:sz w:val="32"/>
          <w:szCs w:val="32"/>
        </w:rPr>
        <w:t xml:space="preserve">Massimo </w:t>
      </w:r>
      <w:proofErr w:type="spellStart"/>
      <w:r w:rsidRPr="00145EFA">
        <w:rPr>
          <w:rFonts w:asciiTheme="minorHAnsi" w:hAnsiTheme="minorHAnsi"/>
          <w:b/>
          <w:smallCaps/>
          <w:color w:val="833C0B"/>
          <w:sz w:val="32"/>
          <w:szCs w:val="32"/>
        </w:rPr>
        <w:t>Mezzetti</w:t>
      </w:r>
      <w:proofErr w:type="spellEnd"/>
      <w:r w:rsidR="00DF3B61" w:rsidRPr="00145EFA">
        <w:rPr>
          <w:rFonts w:asciiTheme="minorHAnsi" w:hAnsiTheme="minorHAnsi"/>
          <w:b/>
          <w:smallCaps/>
          <w:color w:val="833C0B"/>
          <w:sz w:val="32"/>
          <w:szCs w:val="32"/>
        </w:rPr>
        <w:t xml:space="preserve"> </w:t>
      </w:r>
    </w:p>
    <w:p w14:paraId="38AF372F" w14:textId="7BE3821E" w:rsidR="00031337" w:rsidRDefault="00031337" w:rsidP="00031337">
      <w:pPr>
        <w:spacing w:line="320" w:lineRule="exact"/>
        <w:jc w:val="center"/>
        <w:rPr>
          <w:rFonts w:asciiTheme="minorHAnsi" w:hAnsiTheme="minorHAnsi"/>
          <w:i/>
          <w:sz w:val="28"/>
          <w:szCs w:val="28"/>
        </w:rPr>
      </w:pPr>
      <w:r w:rsidRPr="001517DA">
        <w:rPr>
          <w:rFonts w:asciiTheme="minorHAnsi" w:hAnsiTheme="minorHAnsi"/>
          <w:i/>
          <w:sz w:val="24"/>
          <w:szCs w:val="24"/>
        </w:rPr>
        <w:t>(</w:t>
      </w:r>
      <w:r w:rsidR="00FB1E8E">
        <w:rPr>
          <w:rFonts w:asciiTheme="minorHAnsi" w:hAnsiTheme="minorHAnsi"/>
          <w:i/>
          <w:sz w:val="24"/>
          <w:szCs w:val="24"/>
        </w:rPr>
        <w:t xml:space="preserve">Assessore alla </w:t>
      </w:r>
      <w:r w:rsidR="002D2290">
        <w:rPr>
          <w:rFonts w:asciiTheme="minorHAnsi" w:hAnsiTheme="minorHAnsi"/>
          <w:i/>
          <w:sz w:val="24"/>
          <w:szCs w:val="24"/>
        </w:rPr>
        <w:t>C</w:t>
      </w:r>
      <w:r w:rsidR="00FB1E8E">
        <w:rPr>
          <w:rFonts w:asciiTheme="minorHAnsi" w:hAnsiTheme="minorHAnsi"/>
          <w:i/>
          <w:sz w:val="24"/>
          <w:szCs w:val="24"/>
        </w:rPr>
        <w:t>ultura della Regione Emilia-Romagna</w:t>
      </w:r>
      <w:r w:rsidRPr="002F3961">
        <w:rPr>
          <w:rFonts w:asciiTheme="minorHAnsi" w:hAnsiTheme="minorHAnsi"/>
          <w:i/>
          <w:sz w:val="28"/>
          <w:szCs w:val="28"/>
        </w:rPr>
        <w:t>)</w:t>
      </w:r>
    </w:p>
    <w:p w14:paraId="4BCBED43" w14:textId="77777777" w:rsidR="00A0606A" w:rsidRPr="002F3961" w:rsidRDefault="00A0606A" w:rsidP="00BD12F2">
      <w:pPr>
        <w:spacing w:line="320" w:lineRule="exact"/>
        <w:rPr>
          <w:rFonts w:asciiTheme="minorHAnsi" w:hAnsiTheme="minorHAnsi"/>
        </w:rPr>
      </w:pPr>
    </w:p>
    <w:p w14:paraId="501A6EB0" w14:textId="21153C71" w:rsidR="008128DE" w:rsidRDefault="008128DE" w:rsidP="00812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Breve profilo dei Relatori: </w:t>
      </w:r>
    </w:p>
    <w:p w14:paraId="7330A0A2" w14:textId="229EACBE" w:rsidR="00145EFA" w:rsidRPr="008128DE" w:rsidRDefault="00145EFA" w:rsidP="008128DE">
      <w:pPr>
        <w:jc w:val="both"/>
        <w:rPr>
          <w:sz w:val="28"/>
          <w:szCs w:val="28"/>
        </w:rPr>
      </w:pPr>
      <w:r w:rsidRPr="008128DE">
        <w:rPr>
          <w:sz w:val="28"/>
          <w:szCs w:val="28"/>
        </w:rPr>
        <w:t xml:space="preserve">Mons. </w:t>
      </w:r>
      <w:r w:rsidRPr="008128DE">
        <w:rPr>
          <w:b/>
          <w:sz w:val="28"/>
          <w:szCs w:val="28"/>
        </w:rPr>
        <w:t>Carlo Mazza</w:t>
      </w:r>
      <w:r w:rsidRPr="008128DE">
        <w:rPr>
          <w:sz w:val="28"/>
          <w:szCs w:val="28"/>
        </w:rPr>
        <w:t xml:space="preserve"> è stato direttore dell’Ufficio Nazionale della </w:t>
      </w:r>
      <w:r w:rsidRPr="008128DE">
        <w:rPr>
          <w:sz w:val="28"/>
          <w:szCs w:val="28"/>
        </w:rPr>
        <w:t>CEI</w:t>
      </w:r>
      <w:r w:rsidRPr="008128DE">
        <w:rPr>
          <w:sz w:val="28"/>
          <w:szCs w:val="28"/>
        </w:rPr>
        <w:t xml:space="preserve"> per la </w:t>
      </w:r>
      <w:r w:rsidR="008128DE" w:rsidRPr="008128DE">
        <w:rPr>
          <w:i/>
          <w:sz w:val="28"/>
          <w:szCs w:val="28"/>
        </w:rPr>
        <w:t>P</w:t>
      </w:r>
      <w:r w:rsidRPr="008128DE">
        <w:rPr>
          <w:i/>
          <w:sz w:val="28"/>
          <w:szCs w:val="28"/>
        </w:rPr>
        <w:t>astorale del tempo libero, turismo e sport</w:t>
      </w:r>
      <w:r w:rsidRPr="008128DE">
        <w:rPr>
          <w:sz w:val="28"/>
          <w:szCs w:val="28"/>
        </w:rPr>
        <w:t xml:space="preserve">. Nominato nel 2007 (da Papa Benedetto XVI) Vescovo della diocesi di Fidenza (incarico che ha ricoperto fino a luglio 2017) e consultore del </w:t>
      </w:r>
      <w:r w:rsidRPr="008128DE">
        <w:rPr>
          <w:sz w:val="28"/>
          <w:szCs w:val="28"/>
        </w:rPr>
        <w:t>Pontificio Consiglio per i laici</w:t>
      </w:r>
      <w:r w:rsidRPr="008128DE">
        <w:rPr>
          <w:sz w:val="28"/>
          <w:szCs w:val="28"/>
        </w:rPr>
        <w:t>, è stato confermato responsabile</w:t>
      </w:r>
      <w:r w:rsidR="008128DE">
        <w:rPr>
          <w:sz w:val="28"/>
          <w:szCs w:val="28"/>
        </w:rPr>
        <w:t xml:space="preserve"> </w:t>
      </w:r>
      <w:r w:rsidRPr="008128DE">
        <w:rPr>
          <w:sz w:val="28"/>
          <w:szCs w:val="28"/>
        </w:rPr>
        <w:t xml:space="preserve">per la </w:t>
      </w:r>
      <w:r w:rsidR="008128DE">
        <w:rPr>
          <w:sz w:val="28"/>
          <w:szCs w:val="28"/>
        </w:rPr>
        <w:t>P</w:t>
      </w:r>
      <w:r w:rsidRPr="008128DE">
        <w:rPr>
          <w:sz w:val="28"/>
          <w:szCs w:val="28"/>
        </w:rPr>
        <w:t xml:space="preserve">astorale del </w:t>
      </w:r>
      <w:r w:rsidRPr="008128DE">
        <w:rPr>
          <w:sz w:val="28"/>
          <w:szCs w:val="28"/>
        </w:rPr>
        <w:lastRenderedPageBreak/>
        <w:t>turismo</w:t>
      </w:r>
      <w:r w:rsidR="008128DE">
        <w:rPr>
          <w:sz w:val="28"/>
          <w:szCs w:val="28"/>
        </w:rPr>
        <w:t>,</w:t>
      </w:r>
      <w:r w:rsidRPr="008128DE">
        <w:rPr>
          <w:sz w:val="28"/>
          <w:szCs w:val="28"/>
        </w:rPr>
        <w:t xml:space="preserve"> </w:t>
      </w:r>
      <w:r w:rsidR="008128DE">
        <w:rPr>
          <w:sz w:val="28"/>
          <w:szCs w:val="28"/>
        </w:rPr>
        <w:t xml:space="preserve">delegato </w:t>
      </w:r>
      <w:r w:rsidRPr="008128DE">
        <w:rPr>
          <w:sz w:val="28"/>
          <w:szCs w:val="28"/>
        </w:rPr>
        <w:t>dalla Conferenza Episcopale dell’Emilia Romagna</w:t>
      </w:r>
      <w:r w:rsidR="008128DE">
        <w:rPr>
          <w:sz w:val="28"/>
          <w:szCs w:val="28"/>
        </w:rPr>
        <w:t xml:space="preserve"> e referente ecclesiale per il Tavolo di lavoro Regionale per la valorizzazione dei Beni Ecclesiastici ai fini turistici. </w:t>
      </w:r>
      <w:r w:rsidRPr="008128DE">
        <w:rPr>
          <w:sz w:val="28"/>
          <w:szCs w:val="28"/>
        </w:rPr>
        <w:t xml:space="preserve">  </w:t>
      </w:r>
    </w:p>
    <w:p w14:paraId="5866B4CF" w14:textId="1A83CB90" w:rsidR="00DF3B61" w:rsidRPr="008128DE" w:rsidRDefault="00145EFA" w:rsidP="008128DE">
      <w:pPr>
        <w:jc w:val="both"/>
        <w:rPr>
          <w:sz w:val="28"/>
          <w:szCs w:val="28"/>
        </w:rPr>
      </w:pPr>
      <w:r w:rsidRPr="008128DE">
        <w:rPr>
          <w:sz w:val="28"/>
          <w:szCs w:val="28"/>
        </w:rPr>
        <w:t xml:space="preserve">Dal </w:t>
      </w:r>
      <w:r w:rsidRPr="008128DE">
        <w:rPr>
          <w:sz w:val="28"/>
          <w:szCs w:val="28"/>
        </w:rPr>
        <w:t>2002</w:t>
      </w:r>
      <w:r w:rsidRPr="008128DE">
        <w:rPr>
          <w:sz w:val="28"/>
          <w:szCs w:val="28"/>
        </w:rPr>
        <w:t xml:space="preserve"> è </w:t>
      </w:r>
      <w:r w:rsidR="008128DE">
        <w:rPr>
          <w:sz w:val="28"/>
          <w:szCs w:val="28"/>
        </w:rPr>
        <w:t xml:space="preserve">stato </w:t>
      </w:r>
      <w:r w:rsidRPr="008128DE">
        <w:rPr>
          <w:sz w:val="28"/>
          <w:szCs w:val="28"/>
        </w:rPr>
        <w:t xml:space="preserve">docente di </w:t>
      </w:r>
      <w:r w:rsidR="008128DE" w:rsidRPr="008128DE">
        <w:rPr>
          <w:i/>
          <w:sz w:val="28"/>
          <w:szCs w:val="28"/>
        </w:rPr>
        <w:t>S</w:t>
      </w:r>
      <w:r w:rsidRPr="008128DE">
        <w:rPr>
          <w:i/>
          <w:sz w:val="28"/>
          <w:szCs w:val="28"/>
        </w:rPr>
        <w:t>toria del turismo rel</w:t>
      </w:r>
      <w:r w:rsidRPr="008128DE">
        <w:rPr>
          <w:i/>
          <w:sz w:val="28"/>
          <w:szCs w:val="28"/>
        </w:rPr>
        <w:t>igioso e dei beni culturali</w:t>
      </w:r>
      <w:r w:rsidRPr="008128DE">
        <w:rPr>
          <w:sz w:val="28"/>
          <w:szCs w:val="28"/>
        </w:rPr>
        <w:t xml:space="preserve"> all’Università Milano-Bicocca</w:t>
      </w:r>
      <w:r w:rsidRPr="008128DE">
        <w:rPr>
          <w:sz w:val="28"/>
          <w:szCs w:val="28"/>
        </w:rPr>
        <w:t xml:space="preserve"> </w:t>
      </w:r>
      <w:r w:rsidR="008128DE">
        <w:rPr>
          <w:sz w:val="28"/>
          <w:szCs w:val="28"/>
        </w:rPr>
        <w:t>(presso la F</w:t>
      </w:r>
      <w:r w:rsidRPr="008128DE">
        <w:rPr>
          <w:sz w:val="28"/>
          <w:szCs w:val="28"/>
        </w:rPr>
        <w:t>acoltà di sociologia</w:t>
      </w:r>
      <w:r w:rsidR="008128DE">
        <w:rPr>
          <w:sz w:val="28"/>
          <w:szCs w:val="28"/>
        </w:rPr>
        <w:t>)</w:t>
      </w:r>
      <w:r w:rsidRPr="008128DE">
        <w:rPr>
          <w:sz w:val="28"/>
          <w:szCs w:val="28"/>
        </w:rPr>
        <w:t xml:space="preserve">. Attualmente vive ad </w:t>
      </w:r>
      <w:r w:rsidRPr="008128DE">
        <w:rPr>
          <w:sz w:val="28"/>
          <w:szCs w:val="28"/>
        </w:rPr>
        <w:t>Entratico</w:t>
      </w:r>
      <w:r w:rsidRPr="008128DE">
        <w:rPr>
          <w:sz w:val="28"/>
          <w:szCs w:val="28"/>
        </w:rPr>
        <w:t xml:space="preserve"> suo paese natale (in</w:t>
      </w:r>
      <w:r w:rsidRPr="008128DE">
        <w:rPr>
          <w:sz w:val="28"/>
          <w:szCs w:val="28"/>
        </w:rPr>
        <w:t xml:space="preserve"> provincia di Bergamo).</w:t>
      </w:r>
    </w:p>
    <w:p w14:paraId="6447EC1F" w14:textId="77777777" w:rsidR="00145EFA" w:rsidRPr="008128DE" w:rsidRDefault="00145EFA" w:rsidP="008128DE">
      <w:pPr>
        <w:jc w:val="both"/>
        <w:rPr>
          <w:sz w:val="28"/>
          <w:szCs w:val="28"/>
        </w:rPr>
      </w:pPr>
    </w:p>
    <w:p w14:paraId="062E4962" w14:textId="66813B74" w:rsidR="00145EFA" w:rsidRPr="008128DE" w:rsidRDefault="00145EFA" w:rsidP="008128DE">
      <w:pPr>
        <w:jc w:val="both"/>
        <w:rPr>
          <w:color w:val="1C2024"/>
          <w:sz w:val="28"/>
          <w:szCs w:val="28"/>
        </w:rPr>
      </w:pPr>
      <w:bookmarkStart w:id="0" w:name="_GoBack"/>
      <w:r w:rsidRPr="008128DE">
        <w:rPr>
          <w:b/>
          <w:sz w:val="28"/>
          <w:szCs w:val="28"/>
        </w:rPr>
        <w:t xml:space="preserve">Massimo </w:t>
      </w:r>
      <w:proofErr w:type="spellStart"/>
      <w:r w:rsidRPr="008128DE">
        <w:rPr>
          <w:b/>
          <w:sz w:val="28"/>
          <w:szCs w:val="28"/>
        </w:rPr>
        <w:t>Mezzetti</w:t>
      </w:r>
      <w:proofErr w:type="spellEnd"/>
      <w:r w:rsidRPr="008128DE">
        <w:rPr>
          <w:sz w:val="28"/>
          <w:szCs w:val="28"/>
        </w:rPr>
        <w:t xml:space="preserve"> </w:t>
      </w:r>
      <w:bookmarkEnd w:id="0"/>
      <w:r w:rsidRPr="008128DE">
        <w:rPr>
          <w:sz w:val="28"/>
          <w:szCs w:val="28"/>
        </w:rPr>
        <w:t>è A</w:t>
      </w:r>
      <w:r w:rsidRPr="008128DE">
        <w:rPr>
          <w:color w:val="1C2024"/>
          <w:sz w:val="28"/>
          <w:szCs w:val="28"/>
        </w:rPr>
        <w:t>ssessore R</w:t>
      </w:r>
      <w:r w:rsidRPr="008128DE">
        <w:rPr>
          <w:color w:val="1C2024"/>
          <w:sz w:val="28"/>
          <w:szCs w:val="28"/>
        </w:rPr>
        <w:t xml:space="preserve">egionale alla Cultura e Sport </w:t>
      </w:r>
      <w:r w:rsidR="008128DE">
        <w:rPr>
          <w:color w:val="1C2024"/>
          <w:sz w:val="28"/>
          <w:szCs w:val="28"/>
        </w:rPr>
        <w:t xml:space="preserve">già dalla </w:t>
      </w:r>
      <w:r w:rsidRPr="008128DE">
        <w:rPr>
          <w:color w:val="1C2024"/>
          <w:sz w:val="28"/>
          <w:szCs w:val="28"/>
        </w:rPr>
        <w:t>precedente legislatura. Ha studiato all’Università di Roma (Lettere e Filosofia) e press</w:t>
      </w:r>
      <w:r w:rsidRPr="008128DE">
        <w:rPr>
          <w:color w:val="1C2024"/>
          <w:sz w:val="28"/>
          <w:szCs w:val="28"/>
        </w:rPr>
        <w:t xml:space="preserve">o la Facoltà Valdese (Teologia). </w:t>
      </w:r>
      <w:r w:rsidRPr="008128DE">
        <w:rPr>
          <w:color w:val="1C2024"/>
          <w:sz w:val="28"/>
          <w:szCs w:val="28"/>
        </w:rPr>
        <w:t>Eletto nel 2000 consigliere regionale dell’Emilia-Romagna, è stato riconfermato nel 2005; dal marzo 2009 ha presieduto la Commissione consiliare Turismo, cultura, scuola, formazione, lavoro e sport.</w:t>
      </w:r>
    </w:p>
    <w:p w14:paraId="7D9175EA" w14:textId="5DED0EB6" w:rsidR="00145EFA" w:rsidRPr="008128DE" w:rsidRDefault="00145EFA" w:rsidP="008128DE">
      <w:pPr>
        <w:pStyle w:val="NormaleWeb"/>
        <w:jc w:val="both"/>
        <w:rPr>
          <w:sz w:val="28"/>
          <w:szCs w:val="28"/>
        </w:rPr>
      </w:pPr>
      <w:r w:rsidRPr="008128DE">
        <w:rPr>
          <w:color w:val="1C2024"/>
          <w:sz w:val="28"/>
          <w:szCs w:val="28"/>
        </w:rPr>
        <w:t xml:space="preserve">Si è occupa anche di </w:t>
      </w:r>
      <w:r w:rsidRPr="008128DE">
        <w:rPr>
          <w:color w:val="1C2024"/>
          <w:sz w:val="28"/>
          <w:szCs w:val="28"/>
        </w:rPr>
        <w:t>politiche e interventi per la conservazione e valorizzazione dei beni e del</w:t>
      </w:r>
      <w:r w:rsidRPr="008128DE">
        <w:rPr>
          <w:color w:val="1C2024"/>
          <w:sz w:val="28"/>
          <w:szCs w:val="28"/>
        </w:rPr>
        <w:t xml:space="preserve"> patrimonio culturale regionale, del </w:t>
      </w:r>
      <w:r w:rsidRPr="008128DE">
        <w:rPr>
          <w:color w:val="1C2024"/>
          <w:sz w:val="28"/>
          <w:szCs w:val="28"/>
        </w:rPr>
        <w:t xml:space="preserve">coordinamento e </w:t>
      </w:r>
      <w:r w:rsidRPr="008128DE">
        <w:rPr>
          <w:color w:val="1C2024"/>
          <w:sz w:val="28"/>
          <w:szCs w:val="28"/>
        </w:rPr>
        <w:t>del</w:t>
      </w:r>
      <w:r w:rsidRPr="008128DE">
        <w:rPr>
          <w:color w:val="1C2024"/>
          <w:sz w:val="28"/>
          <w:szCs w:val="28"/>
        </w:rPr>
        <w:t>la promozione dello spettacolo e delle attività culturali.</w:t>
      </w:r>
      <w:r w:rsidRPr="008128DE">
        <w:rPr>
          <w:color w:val="1C2024"/>
          <w:sz w:val="28"/>
          <w:szCs w:val="28"/>
        </w:rPr>
        <w:t xml:space="preserve"> Tra le sue attività segnaliamo inoltre la d</w:t>
      </w:r>
      <w:r w:rsidRPr="008128DE">
        <w:rPr>
          <w:color w:val="1C2024"/>
          <w:sz w:val="28"/>
          <w:szCs w:val="28"/>
        </w:rPr>
        <w:t xml:space="preserve">iffusione </w:t>
      </w:r>
      <w:r w:rsidR="008128DE">
        <w:rPr>
          <w:color w:val="1C2024"/>
          <w:sz w:val="28"/>
          <w:szCs w:val="28"/>
        </w:rPr>
        <w:t xml:space="preserve">e promozione </w:t>
      </w:r>
      <w:r w:rsidRPr="008128DE">
        <w:rPr>
          <w:color w:val="1C2024"/>
          <w:sz w:val="28"/>
          <w:szCs w:val="28"/>
        </w:rPr>
        <w:t>della cultura della pace</w:t>
      </w:r>
      <w:r w:rsidRPr="008128DE">
        <w:rPr>
          <w:color w:val="1C2024"/>
          <w:sz w:val="28"/>
          <w:szCs w:val="28"/>
        </w:rPr>
        <w:t xml:space="preserve"> e </w:t>
      </w:r>
      <w:r w:rsidR="008128DE">
        <w:rPr>
          <w:color w:val="1C2024"/>
          <w:sz w:val="28"/>
          <w:szCs w:val="28"/>
        </w:rPr>
        <w:t xml:space="preserve">delle </w:t>
      </w:r>
      <w:r w:rsidRPr="008128DE">
        <w:rPr>
          <w:color w:val="1C2024"/>
          <w:sz w:val="28"/>
          <w:szCs w:val="28"/>
        </w:rPr>
        <w:t xml:space="preserve">le </w:t>
      </w:r>
      <w:r w:rsidRPr="008128DE">
        <w:rPr>
          <w:color w:val="1C2024"/>
          <w:sz w:val="28"/>
          <w:szCs w:val="28"/>
        </w:rPr>
        <w:t>politiche</w:t>
      </w:r>
      <w:r w:rsidRPr="008128DE">
        <w:rPr>
          <w:color w:val="1C2024"/>
          <w:sz w:val="28"/>
          <w:szCs w:val="28"/>
        </w:rPr>
        <w:t xml:space="preserve"> regionali a favore del </w:t>
      </w:r>
      <w:r w:rsidRPr="008128DE">
        <w:rPr>
          <w:color w:val="1C2024"/>
          <w:sz w:val="28"/>
          <w:szCs w:val="28"/>
        </w:rPr>
        <w:t>mondo giovanile</w:t>
      </w:r>
      <w:r w:rsidRPr="008128DE">
        <w:rPr>
          <w:color w:val="1C2024"/>
          <w:sz w:val="28"/>
          <w:szCs w:val="28"/>
        </w:rPr>
        <w:t xml:space="preserve">, </w:t>
      </w:r>
      <w:r w:rsidRPr="008128DE">
        <w:rPr>
          <w:color w:val="1C2024"/>
          <w:sz w:val="28"/>
          <w:szCs w:val="28"/>
        </w:rPr>
        <w:t xml:space="preserve">della legalità e della cittadinanza </w:t>
      </w:r>
      <w:proofErr w:type="gramStart"/>
      <w:r w:rsidRPr="008128DE">
        <w:rPr>
          <w:color w:val="1C2024"/>
          <w:sz w:val="28"/>
          <w:szCs w:val="28"/>
        </w:rPr>
        <w:t xml:space="preserve">responsabile </w:t>
      </w:r>
      <w:r w:rsidR="008128DE" w:rsidRPr="008128DE">
        <w:rPr>
          <w:color w:val="1C2024"/>
          <w:sz w:val="28"/>
          <w:szCs w:val="28"/>
        </w:rPr>
        <w:t>.</w:t>
      </w:r>
      <w:proofErr w:type="gramEnd"/>
      <w:r w:rsidR="008128DE" w:rsidRPr="008128DE">
        <w:rPr>
          <w:color w:val="1C2024"/>
          <w:sz w:val="28"/>
          <w:szCs w:val="28"/>
        </w:rPr>
        <w:t xml:space="preserve"> </w:t>
      </w:r>
    </w:p>
    <w:p w14:paraId="50659668" w14:textId="77777777" w:rsidR="00145EFA" w:rsidRDefault="00145EFA" w:rsidP="00493C04">
      <w:pPr>
        <w:jc w:val="both"/>
        <w:rPr>
          <w:rFonts w:asciiTheme="minorHAnsi" w:eastAsiaTheme="minorHAnsi" w:hAnsiTheme="minorHAnsi"/>
          <w:color w:val="000000" w:themeColor="text1"/>
          <w:sz w:val="24"/>
          <w:szCs w:val="24"/>
        </w:rPr>
      </w:pPr>
    </w:p>
    <w:p w14:paraId="72D99F40" w14:textId="49262BAF" w:rsidR="004F187A" w:rsidRPr="002F3961" w:rsidRDefault="00DF3B61" w:rsidP="00493C04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>Per</w:t>
      </w:r>
      <w:r w:rsidR="003B6987" w:rsidRPr="003B6987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</w:t>
      </w:r>
      <w:r w:rsidR="003B6987" w:rsidRPr="003B6987">
        <w:rPr>
          <w:rFonts w:asciiTheme="minorHAnsi" w:eastAsiaTheme="minorHAnsi" w:hAnsiTheme="minorHAnsi"/>
          <w:b/>
          <w:color w:val="000000" w:themeColor="text1"/>
          <w:sz w:val="24"/>
          <w:szCs w:val="24"/>
        </w:rPr>
        <w:t>informazioni</w:t>
      </w:r>
      <w:r w:rsidR="00B90775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contattare </w:t>
      </w:r>
      <w:r w:rsidR="003B6987" w:rsidRPr="003B6987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la Segreteria dell’ISSR “A. Marvelli” (Via </w:t>
      </w:r>
      <w:proofErr w:type="spellStart"/>
      <w:r w:rsidR="003B6987" w:rsidRPr="003B6987">
        <w:rPr>
          <w:rFonts w:asciiTheme="minorHAnsi" w:eastAsiaTheme="minorHAnsi" w:hAnsiTheme="minorHAnsi"/>
          <w:color w:val="000000" w:themeColor="text1"/>
          <w:sz w:val="24"/>
          <w:szCs w:val="24"/>
        </w:rPr>
        <w:t>Covignano</w:t>
      </w:r>
      <w:proofErr w:type="spellEnd"/>
      <w:r w:rsidR="003B6987" w:rsidRPr="003B6987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265, 47923 Rimini, tel. </w:t>
      </w:r>
      <w:r w:rsidR="003B6987" w:rsidRPr="003B6987">
        <w:rPr>
          <w:rFonts w:asciiTheme="minorHAnsi" w:eastAsiaTheme="minorHAnsi" w:hAnsiTheme="minorHAnsi"/>
          <w:b/>
          <w:color w:val="000000" w:themeColor="text1"/>
          <w:sz w:val="24"/>
          <w:szCs w:val="24"/>
        </w:rPr>
        <w:t>0541-751367</w:t>
      </w:r>
      <w:r w:rsidR="003B6987" w:rsidRPr="003B6987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, e-mail </w:t>
      </w:r>
      <w:hyperlink r:id="rId6" w:history="1">
        <w:r w:rsidR="00882EAA" w:rsidRPr="00087027">
          <w:rPr>
            <w:rStyle w:val="Collegamentoipertestuale"/>
            <w:rFonts w:asciiTheme="minorHAnsi" w:eastAsiaTheme="minorHAnsi" w:hAnsiTheme="minorHAnsi"/>
            <w:sz w:val="24"/>
            <w:szCs w:val="24"/>
          </w:rPr>
          <w:t>segreteria@issrmarvelli.it</w:t>
        </w:r>
      </w:hyperlink>
      <w:r w:rsidR="003B6987" w:rsidRPr="003B6987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). </w:t>
      </w:r>
    </w:p>
    <w:sectPr w:rsidR="004F187A" w:rsidRPr="002F3961" w:rsidSect="003940DB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6A"/>
    <w:rsid w:val="000039E8"/>
    <w:rsid w:val="00015E06"/>
    <w:rsid w:val="00031337"/>
    <w:rsid w:val="00061054"/>
    <w:rsid w:val="00072D4E"/>
    <w:rsid w:val="00085227"/>
    <w:rsid w:val="00085AD8"/>
    <w:rsid w:val="000873FD"/>
    <w:rsid w:val="000A1E7A"/>
    <w:rsid w:val="000B22A2"/>
    <w:rsid w:val="000B76D5"/>
    <w:rsid w:val="000D2412"/>
    <w:rsid w:val="000E7A50"/>
    <w:rsid w:val="00105F21"/>
    <w:rsid w:val="00135006"/>
    <w:rsid w:val="00141897"/>
    <w:rsid w:val="00145EFA"/>
    <w:rsid w:val="001517DA"/>
    <w:rsid w:val="00172F50"/>
    <w:rsid w:val="00192D19"/>
    <w:rsid w:val="001C198A"/>
    <w:rsid w:val="001D3958"/>
    <w:rsid w:val="001E03EC"/>
    <w:rsid w:val="002116CE"/>
    <w:rsid w:val="00237E3F"/>
    <w:rsid w:val="00262384"/>
    <w:rsid w:val="002936EE"/>
    <w:rsid w:val="002A33D4"/>
    <w:rsid w:val="002C019A"/>
    <w:rsid w:val="002D2290"/>
    <w:rsid w:val="002D37C0"/>
    <w:rsid w:val="002F3961"/>
    <w:rsid w:val="00304E6D"/>
    <w:rsid w:val="0031028B"/>
    <w:rsid w:val="0031632B"/>
    <w:rsid w:val="00333883"/>
    <w:rsid w:val="00375EFA"/>
    <w:rsid w:val="00387C57"/>
    <w:rsid w:val="00387CD1"/>
    <w:rsid w:val="003940DB"/>
    <w:rsid w:val="003956D8"/>
    <w:rsid w:val="003B6987"/>
    <w:rsid w:val="003C27F5"/>
    <w:rsid w:val="003D4FA1"/>
    <w:rsid w:val="003E3BE3"/>
    <w:rsid w:val="00404190"/>
    <w:rsid w:val="00407AC8"/>
    <w:rsid w:val="0043156F"/>
    <w:rsid w:val="004375F4"/>
    <w:rsid w:val="004549A6"/>
    <w:rsid w:val="00465263"/>
    <w:rsid w:val="00473D52"/>
    <w:rsid w:val="00490AB8"/>
    <w:rsid w:val="00491C1A"/>
    <w:rsid w:val="00493C04"/>
    <w:rsid w:val="004A53F8"/>
    <w:rsid w:val="004C1B11"/>
    <w:rsid w:val="004F187A"/>
    <w:rsid w:val="004F2F4A"/>
    <w:rsid w:val="00533761"/>
    <w:rsid w:val="00543A06"/>
    <w:rsid w:val="005514A3"/>
    <w:rsid w:val="00584526"/>
    <w:rsid w:val="00584A35"/>
    <w:rsid w:val="00596C1F"/>
    <w:rsid w:val="005D583F"/>
    <w:rsid w:val="00602BB2"/>
    <w:rsid w:val="00604961"/>
    <w:rsid w:val="00612B68"/>
    <w:rsid w:val="006472F3"/>
    <w:rsid w:val="006479E6"/>
    <w:rsid w:val="00650B6C"/>
    <w:rsid w:val="006524A1"/>
    <w:rsid w:val="00656098"/>
    <w:rsid w:val="00664534"/>
    <w:rsid w:val="00680C52"/>
    <w:rsid w:val="006812DC"/>
    <w:rsid w:val="00696630"/>
    <w:rsid w:val="006971CA"/>
    <w:rsid w:val="006C64E4"/>
    <w:rsid w:val="006F24B5"/>
    <w:rsid w:val="00715FC0"/>
    <w:rsid w:val="007166B1"/>
    <w:rsid w:val="00723041"/>
    <w:rsid w:val="00734C1A"/>
    <w:rsid w:val="00771B7B"/>
    <w:rsid w:val="0078483E"/>
    <w:rsid w:val="007A5EE1"/>
    <w:rsid w:val="007D03A1"/>
    <w:rsid w:val="007F6482"/>
    <w:rsid w:val="0081188F"/>
    <w:rsid w:val="008127CF"/>
    <w:rsid w:val="008128DE"/>
    <w:rsid w:val="00844209"/>
    <w:rsid w:val="00877212"/>
    <w:rsid w:val="00882EAA"/>
    <w:rsid w:val="008957EE"/>
    <w:rsid w:val="008A4795"/>
    <w:rsid w:val="008B70E5"/>
    <w:rsid w:val="008F275B"/>
    <w:rsid w:val="00907CD0"/>
    <w:rsid w:val="009166F9"/>
    <w:rsid w:val="0092379E"/>
    <w:rsid w:val="0092766A"/>
    <w:rsid w:val="00950EA7"/>
    <w:rsid w:val="00956EC3"/>
    <w:rsid w:val="00963B59"/>
    <w:rsid w:val="00976D5D"/>
    <w:rsid w:val="009A58D6"/>
    <w:rsid w:val="009C0732"/>
    <w:rsid w:val="009D70F4"/>
    <w:rsid w:val="009D7849"/>
    <w:rsid w:val="009E1FBA"/>
    <w:rsid w:val="009E6B54"/>
    <w:rsid w:val="00A0606A"/>
    <w:rsid w:val="00A12642"/>
    <w:rsid w:val="00A20CD3"/>
    <w:rsid w:val="00A70D6B"/>
    <w:rsid w:val="00A71D1C"/>
    <w:rsid w:val="00AA2FC7"/>
    <w:rsid w:val="00AC0392"/>
    <w:rsid w:val="00B107EC"/>
    <w:rsid w:val="00B26C7C"/>
    <w:rsid w:val="00B41FDE"/>
    <w:rsid w:val="00B46E09"/>
    <w:rsid w:val="00B51185"/>
    <w:rsid w:val="00B5549A"/>
    <w:rsid w:val="00B67EA9"/>
    <w:rsid w:val="00B83FB2"/>
    <w:rsid w:val="00B90775"/>
    <w:rsid w:val="00BC4708"/>
    <w:rsid w:val="00BD12F2"/>
    <w:rsid w:val="00BE3563"/>
    <w:rsid w:val="00BE5FBE"/>
    <w:rsid w:val="00C56A0E"/>
    <w:rsid w:val="00C63042"/>
    <w:rsid w:val="00C7489D"/>
    <w:rsid w:val="00C76B98"/>
    <w:rsid w:val="00C91EDA"/>
    <w:rsid w:val="00CC7AEE"/>
    <w:rsid w:val="00D0524F"/>
    <w:rsid w:val="00D20B68"/>
    <w:rsid w:val="00D5402D"/>
    <w:rsid w:val="00D55E64"/>
    <w:rsid w:val="00D62025"/>
    <w:rsid w:val="00DA5FF7"/>
    <w:rsid w:val="00DE2938"/>
    <w:rsid w:val="00DE45A6"/>
    <w:rsid w:val="00DF3B61"/>
    <w:rsid w:val="00DF4E05"/>
    <w:rsid w:val="00E1615E"/>
    <w:rsid w:val="00E31A54"/>
    <w:rsid w:val="00E37BCA"/>
    <w:rsid w:val="00E40216"/>
    <w:rsid w:val="00E42E50"/>
    <w:rsid w:val="00E4568C"/>
    <w:rsid w:val="00EC138A"/>
    <w:rsid w:val="00ED0902"/>
    <w:rsid w:val="00F55789"/>
    <w:rsid w:val="00F62F89"/>
    <w:rsid w:val="00F8707C"/>
    <w:rsid w:val="00F90141"/>
    <w:rsid w:val="00FA60F4"/>
    <w:rsid w:val="00FB1E8E"/>
    <w:rsid w:val="00FE44D7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B73C"/>
  <w15:chartTrackingRefBased/>
  <w15:docId w15:val="{321897B6-E073-4E74-8B9C-4878C4CB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0606A"/>
    <w:pPr>
      <w:keepNext/>
      <w:jc w:val="both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A0606A"/>
    <w:pPr>
      <w:keepNext/>
      <w:jc w:val="center"/>
      <w:outlineLvl w:val="2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0606A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0606A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0606A"/>
    <w:pPr>
      <w:jc w:val="center"/>
    </w:pPr>
    <w:rPr>
      <w:b/>
      <w:i/>
      <w:sz w:val="24"/>
    </w:rPr>
  </w:style>
  <w:style w:type="character" w:customStyle="1" w:styleId="TitoloCarattere">
    <w:name w:val="Titolo Carattere"/>
    <w:basedOn w:val="Carpredefinitoparagrafo"/>
    <w:link w:val="Titolo"/>
    <w:rsid w:val="00A0606A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698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45EFA"/>
    <w:pPr>
      <w:spacing w:after="20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ssrmarvell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</dc:creator>
  <cp:keywords/>
  <dc:description/>
  <cp:lastModifiedBy>Natalino</cp:lastModifiedBy>
  <cp:revision>53</cp:revision>
  <dcterms:created xsi:type="dcterms:W3CDTF">2019-04-30T08:30:00Z</dcterms:created>
  <dcterms:modified xsi:type="dcterms:W3CDTF">2019-05-07T09:36:00Z</dcterms:modified>
</cp:coreProperties>
</file>