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8" w:rsidRDefault="00007FA8" w:rsidP="00007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07FA8">
        <w:rPr>
          <w:rFonts w:ascii="Arial" w:eastAsia="Times New Roman" w:hAnsi="Arial" w:cs="Arial"/>
          <w:color w:val="222222"/>
          <w:sz w:val="24"/>
          <w:szCs w:val="24"/>
          <w:lang w:eastAsia="it-IT"/>
        </w:rPr>
        <w:drawing>
          <wp:inline distT="0" distB="0" distL="0" distR="0">
            <wp:extent cx="3426460" cy="1014509"/>
            <wp:effectExtent l="19050" t="0" r="2540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47" cy="102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8" w:rsidRDefault="00007FA8" w:rsidP="00007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07FA8" w:rsidRPr="001C60BA" w:rsidRDefault="00007FA8" w:rsidP="00007FA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it-IT"/>
        </w:rPr>
      </w:pPr>
      <w:r w:rsidRPr="001C60BA">
        <w:rPr>
          <w:rFonts w:eastAsia="Times New Roman" w:cstheme="minorHAnsi"/>
          <w:b/>
          <w:color w:val="222222"/>
          <w:sz w:val="36"/>
          <w:szCs w:val="36"/>
          <w:lang w:eastAsia="it-IT"/>
        </w:rPr>
        <w:t>COMUNICATO STAMPA</w:t>
      </w:r>
      <w:r w:rsidR="001F5AA3" w:rsidRPr="001C60BA">
        <w:rPr>
          <w:rFonts w:eastAsia="Times New Roman" w:cstheme="minorHAnsi"/>
          <w:b/>
          <w:color w:val="222222"/>
          <w:sz w:val="36"/>
          <w:szCs w:val="36"/>
          <w:lang w:eastAsia="it-IT"/>
        </w:rPr>
        <w:t xml:space="preserve">                                                                                                                  </w:t>
      </w:r>
      <w:r w:rsidR="001F5AA3" w:rsidRP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 xml:space="preserve">Iniziativa </w:t>
      </w:r>
      <w:r w:rsid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 xml:space="preserve">in quattro serate </w:t>
      </w:r>
      <w:r w:rsidR="001F5AA3" w:rsidRP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>dell’</w:t>
      </w:r>
      <w:r w:rsid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 xml:space="preserve">Istituto </w:t>
      </w:r>
      <w:r w:rsidR="001F5AA3" w:rsidRP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>“Beato To</w:t>
      </w:r>
      <w:r w:rsid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>niolo. Le vie dei S</w:t>
      </w:r>
      <w:r w:rsidR="001F5AA3" w:rsidRP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>anti”</w:t>
      </w:r>
    </w:p>
    <w:p w:rsidR="001F5AA3" w:rsidRPr="001C60BA" w:rsidRDefault="001C60BA" w:rsidP="00007FA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it-IT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it-IT"/>
        </w:rPr>
        <w:t>FORMAZIONE</w:t>
      </w:r>
      <w:r w:rsidR="001F5AA3" w:rsidRPr="001C60BA">
        <w:rPr>
          <w:rFonts w:eastAsia="Times New Roman" w:cstheme="minorHAnsi"/>
          <w:b/>
          <w:color w:val="222222"/>
          <w:sz w:val="32"/>
          <w:szCs w:val="32"/>
          <w:lang w:eastAsia="it-IT"/>
        </w:rPr>
        <w:t xml:space="preserve"> ONLINE SU ARTE SACRA E TURISMO RELIGIOSO                                             Il mercoledì sera, dal 25 novembre, rivolto a tutti e in specie ai giovani</w:t>
      </w:r>
    </w:p>
    <w:p w:rsidR="001F5AA3" w:rsidRPr="00007FA8" w:rsidRDefault="001F5AA3" w:rsidP="00007FA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it-IT"/>
        </w:rPr>
      </w:pPr>
    </w:p>
    <w:p w:rsidR="00007FA8" w:rsidRPr="00007FA8" w:rsidRDefault="00007FA8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1F5AA3" w:rsidRDefault="00007FA8" w:rsidP="001F5A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L’emergenza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it-IT"/>
        </w:rPr>
        <w:t>covid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non ferma le attività dell’Istituto Diocesano “Beato Toniolo. Le vie dei Santi”: infatti, </w:t>
      </w:r>
      <w:r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mercoledì 25 novembre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alle ore 20.30, prende il via il corso di formazione online per esperti d’arte, operatori culturali, giovani e persone interessate delle comunità locali sul tema “L’arte sacra come significato, bellezza e incontro”, organizzato in quattro momenti successivi dal “Beato Toniolo” in collaborazione con l’Ufficio per l’arte sacra e i beni culturali della diocesi di Vittorio Veneto. </w:t>
      </w:r>
      <w:r w:rsidR="00C3578F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:rsidR="001F5AA3" w:rsidRPr="00007FA8" w:rsidRDefault="00C3578F" w:rsidP="001F5A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>“Abbiamo ritenuto importante, proprio in questo part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icolare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momento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- affermano </w:t>
      </w:r>
      <w:r w:rsidR="00AB1D6B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il presidente Stefano </w:t>
      </w:r>
      <w:proofErr w:type="spellStart"/>
      <w:r w:rsidR="00AB1D6B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Zanin</w:t>
      </w:r>
      <w:proofErr w:type="spellEnd"/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il </w:t>
      </w:r>
      <w:r w:rsidR="00AB1D6B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direttore scientifico Marco Zabotti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- promuovere un segnale preciso di presenza, coinvolgimento, partecipazione delle persone e lavoro di squadra, nell’</w:t>
      </w:r>
      <w:r w:rsidR="001C60B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ottica di 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>consolidare l’offerta di qualità nella conoscenza dell’arte sacra e nella valorizzazione del turismo religio</w:t>
      </w:r>
      <w:r w:rsidR="001F5AA3">
        <w:rPr>
          <w:rFonts w:eastAsia="Times New Roman" w:cstheme="minorHAnsi"/>
          <w:color w:val="222222"/>
          <w:sz w:val="28"/>
          <w:szCs w:val="28"/>
          <w:lang w:eastAsia="it-IT"/>
        </w:rPr>
        <w:t>so sui nos</w:t>
      </w:r>
      <w:r w:rsidR="001C60BA">
        <w:rPr>
          <w:rFonts w:eastAsia="Times New Roman" w:cstheme="minorHAnsi"/>
          <w:color w:val="222222"/>
          <w:sz w:val="28"/>
          <w:szCs w:val="28"/>
          <w:lang w:eastAsia="it-IT"/>
        </w:rPr>
        <w:t>tri territori. L’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invito è rivolto in modo speciale ai giovani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>, che potranno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così apprezzare uno sguardo nuovo sul patrimonio di fede, arte e cultura delle nostre comunità.</w:t>
      </w:r>
      <w:r w:rsidR="001F5AA3" w:rsidRPr="001F5AA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1F5AA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E siamo grati </w:t>
      </w:r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a </w:t>
      </w:r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Maria Teresa </w:t>
      </w:r>
      <w:proofErr w:type="spellStart"/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>Tolotto</w:t>
      </w:r>
      <w:proofErr w:type="spellEnd"/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</w:t>
      </w:r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Elena </w:t>
      </w:r>
      <w:proofErr w:type="spellStart"/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>Soldan</w:t>
      </w:r>
      <w:proofErr w:type="spellEnd"/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</w:t>
      </w:r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Alberto </w:t>
      </w:r>
      <w:proofErr w:type="spellStart"/>
      <w:r w:rsidR="001F5AA3" w:rsidRPr="00007FA8">
        <w:rPr>
          <w:rFonts w:eastAsia="Times New Roman" w:cstheme="minorHAnsi"/>
          <w:b/>
          <w:color w:val="222222"/>
          <w:sz w:val="28"/>
          <w:szCs w:val="28"/>
          <w:lang w:eastAsia="it-IT"/>
        </w:rPr>
        <w:t>Pessa</w:t>
      </w:r>
      <w:proofErr w:type="spellEnd"/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per l'importante contributo </w:t>
      </w:r>
      <w:r w:rsidR="001F5AA3">
        <w:rPr>
          <w:rFonts w:eastAsia="Times New Roman" w:cstheme="minorHAnsi"/>
          <w:color w:val="222222"/>
          <w:sz w:val="28"/>
          <w:szCs w:val="28"/>
          <w:lang w:eastAsia="it-IT"/>
        </w:rPr>
        <w:t>donato alla realizzazione de</w:t>
      </w:r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>l progetto</w:t>
      </w:r>
      <w:r w:rsidR="001F5AA3">
        <w:rPr>
          <w:rFonts w:eastAsia="Times New Roman" w:cstheme="minorHAnsi"/>
          <w:color w:val="222222"/>
          <w:sz w:val="28"/>
          <w:szCs w:val="28"/>
          <w:lang w:eastAsia="it-IT"/>
        </w:rPr>
        <w:t>”</w:t>
      </w:r>
      <w:r w:rsidR="001F5AA3" w:rsidRPr="00007FA8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p w:rsidR="001F5AA3" w:rsidRDefault="00AB1D6B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:rsidR="00007FA8" w:rsidRPr="00007FA8" w:rsidRDefault="00007FA8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“La simbologia liturgico -architettonica di una chiesa” 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>è il tema del pr</w:t>
      </w:r>
      <w:r w:rsidR="00C3578F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imo incontro, che vedrà come relatore </w:t>
      </w:r>
      <w:r w:rsidR="00C3578F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don Mirco </w:t>
      </w:r>
      <w:proofErr w:type="spellStart"/>
      <w:r w:rsidR="00C3578F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Miotto</w:t>
      </w:r>
      <w:proofErr w:type="spellEnd"/>
      <w:r w:rsidR="00C3578F">
        <w:rPr>
          <w:rFonts w:eastAsia="Times New Roman" w:cstheme="minorHAnsi"/>
          <w:color w:val="222222"/>
          <w:sz w:val="28"/>
          <w:szCs w:val="28"/>
          <w:lang w:eastAsia="it-IT"/>
        </w:rPr>
        <w:t>, delegato vescovile per l’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>ufficio liturg</w:t>
      </w:r>
      <w:r w:rsidR="00C3578F">
        <w:rPr>
          <w:rFonts w:eastAsia="Times New Roman" w:cstheme="minorHAnsi"/>
          <w:color w:val="222222"/>
          <w:sz w:val="28"/>
          <w:szCs w:val="28"/>
          <w:lang w:eastAsia="it-IT"/>
        </w:rPr>
        <w:t>i</w:t>
      </w:r>
      <w:r w:rsidR="00AB1D6B">
        <w:rPr>
          <w:rFonts w:eastAsia="Times New Roman" w:cstheme="minorHAnsi"/>
          <w:color w:val="222222"/>
          <w:sz w:val="28"/>
          <w:szCs w:val="28"/>
          <w:lang w:eastAsia="it-IT"/>
        </w:rPr>
        <w:t>a</w:t>
      </w:r>
      <w:r w:rsidR="00C3578F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arte sacra. 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Il secondo appuntamento è previsto per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mercoledì 2 dicembre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>, alle 20.30, con titolo “</w:t>
      </w:r>
      <w:r w:rsidR="001C60BA">
        <w:rPr>
          <w:rFonts w:eastAsia="Times New Roman" w:cstheme="minorHAnsi"/>
          <w:color w:val="222222"/>
          <w:sz w:val="28"/>
          <w:szCs w:val="28"/>
          <w:lang w:eastAsia="it-IT"/>
        </w:rPr>
        <w:t>Il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velo di Veronica. L’are sacra come via della grazia”, con intervento di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don Alessio Geretti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curatore e direttore del “Comitato S. Floriano” di </w:t>
      </w:r>
      <w:proofErr w:type="spellStart"/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>illegio</w:t>
      </w:r>
      <w:proofErr w:type="spellEnd"/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(Udine). Terzo incontro su “La missione evangelizzatrice dell’arte”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mercoledì 9 dicembre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sempre alle 20.30, relatrice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suor Agnese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>, religiosa delle Missionarie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della divina Rivelazione di Roma.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Infine,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mercoledì 16 dicembre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ancora e sempre alle 20.30, saranno il presidente </w:t>
      </w:r>
      <w:proofErr w:type="spellStart"/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>Zanin</w:t>
      </w:r>
      <w:proofErr w:type="spellEnd"/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il direttore scientifico </w:t>
      </w:r>
      <w:r w:rsidR="00E0659E" w:rsidRPr="001F5AA3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Zabotti </w:t>
      </w:r>
      <w:r w:rsidR="00E0659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a tenere la conferenza finale su “Arte sacra e turismo religioso. Ruolo e impegno dell’Istituto Diocesano “Beato Toniolo. Le vie dei santi”.  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  </w:t>
      </w:r>
    </w:p>
    <w:p w:rsidR="001F5AA3" w:rsidRDefault="001F5AA3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007FA8" w:rsidRPr="00007FA8" w:rsidRDefault="001F5AA3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lastRenderedPageBreak/>
        <w:t xml:space="preserve">Per i partecipanti, è richiesta l’iscrizione obbligatoria al seguente link </w:t>
      </w:r>
      <w:r w:rsidR="00007FA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:rsidR="00007FA8" w:rsidRPr="00007FA8" w:rsidRDefault="00007FA8" w:rsidP="00007FA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hyperlink r:id="rId5" w:tgtFrame="_blank" w:history="1">
        <w:r w:rsidRPr="001F5AA3">
          <w:rPr>
            <w:rFonts w:eastAsia="Times New Roman" w:cstheme="minorHAnsi"/>
            <w:b/>
            <w:sz w:val="28"/>
            <w:szCs w:val="28"/>
            <w:u w:val="single"/>
            <w:lang w:eastAsia="it-IT"/>
          </w:rPr>
          <w:t>https://forms.gle/j2AS5ccR2r1CqsMH7</w:t>
        </w:r>
      </w:hyperlink>
    </w:p>
    <w:p w:rsidR="001F5AA3" w:rsidRDefault="001F5AA3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007FA8" w:rsidRPr="00007FA8" w:rsidRDefault="00007FA8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007FA8">
        <w:rPr>
          <w:rFonts w:eastAsia="Times New Roman" w:cstheme="minorHAnsi"/>
          <w:color w:val="222222"/>
          <w:sz w:val="28"/>
          <w:szCs w:val="28"/>
          <w:lang w:eastAsia="it-IT"/>
        </w:rPr>
        <w:t>Gli iscritti riceveranno nella casella di posta elettronica il link</w:t>
      </w:r>
      <w:r w:rsidR="001F5AA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007FA8">
        <w:rPr>
          <w:rFonts w:eastAsia="Times New Roman" w:cstheme="minorHAnsi"/>
          <w:color w:val="222222"/>
          <w:sz w:val="28"/>
          <w:szCs w:val="28"/>
          <w:lang w:eastAsia="it-IT"/>
        </w:rPr>
        <w:t>per accedere alle videoconferenze. </w:t>
      </w:r>
    </w:p>
    <w:p w:rsidR="00007FA8" w:rsidRPr="00007FA8" w:rsidRDefault="001F5AA3" w:rsidP="00007F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>La qu</w:t>
      </w:r>
      <w:r w:rsidR="00007FA8" w:rsidRPr="00007FA8">
        <w:rPr>
          <w:rFonts w:eastAsia="Times New Roman" w:cstheme="minorHAnsi"/>
          <w:color w:val="222222"/>
          <w:sz w:val="28"/>
          <w:szCs w:val="28"/>
          <w:lang w:eastAsia="it-IT"/>
        </w:rPr>
        <w:t>ota di partecipazione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è di </w:t>
      </w:r>
      <w:r w:rsidR="00007FA8" w:rsidRPr="00007FA8">
        <w:rPr>
          <w:rFonts w:eastAsia="Times New Roman" w:cstheme="minorHAnsi"/>
          <w:color w:val="222222"/>
          <w:sz w:val="28"/>
          <w:szCs w:val="28"/>
          <w:lang w:eastAsia="it-IT"/>
        </w:rPr>
        <w:t>5 euro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, gratuita per gli studenti della scuola s</w:t>
      </w:r>
      <w:r w:rsidR="00007FA8" w:rsidRPr="00007FA8">
        <w:rPr>
          <w:rFonts w:eastAsia="Times New Roman" w:cstheme="minorHAnsi"/>
          <w:color w:val="222222"/>
          <w:sz w:val="28"/>
          <w:szCs w:val="28"/>
          <w:lang w:eastAsia="it-IT"/>
        </w:rPr>
        <w:t>econdari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a di secondo grado e dell'Università</w:t>
      </w:r>
      <w:r w:rsidR="00007FA8" w:rsidRPr="00007FA8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sectPr w:rsidR="00007FA8" w:rsidRPr="00007FA8" w:rsidSect="003F2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7FA8"/>
    <w:rsid w:val="00007FA8"/>
    <w:rsid w:val="00040CCC"/>
    <w:rsid w:val="001C60BA"/>
    <w:rsid w:val="001F5AA3"/>
    <w:rsid w:val="003F28A4"/>
    <w:rsid w:val="00AB1D6B"/>
    <w:rsid w:val="00C3578F"/>
    <w:rsid w:val="00E0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F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2AS5ccR2r1CqsMH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2020-11-16T14:47:00Z</dcterms:created>
  <dcterms:modified xsi:type="dcterms:W3CDTF">2020-11-16T15:42:00Z</dcterms:modified>
</cp:coreProperties>
</file>